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A1" w:rsidRDefault="000841A1" w:rsidP="000841A1">
      <w:pPr>
        <w:spacing w:after="0" w:line="240" w:lineRule="auto"/>
        <w:rPr>
          <w:rFonts w:eastAsia="Calibri" w:cs="Arial"/>
          <w:b/>
          <w:sz w:val="24"/>
          <w:szCs w:val="24"/>
        </w:rPr>
      </w:pPr>
      <w:r w:rsidRPr="000841A1">
        <w:rPr>
          <w:rFonts w:eastAsia="Calibri" w:cs="Arial"/>
          <w:b/>
          <w:sz w:val="28"/>
          <w:szCs w:val="28"/>
        </w:rPr>
        <w:t>Thema 7 Erfelijkheidswetten – Antwoorden</w:t>
      </w:r>
      <w:r w:rsidRPr="000841A1">
        <w:rPr>
          <w:rFonts w:eastAsia="Calibri" w:cs="Arial"/>
          <w:b/>
          <w:sz w:val="28"/>
          <w:szCs w:val="28"/>
        </w:rPr>
        <w:tab/>
      </w:r>
      <w:r w:rsidRPr="000841A1">
        <w:rPr>
          <w:rFonts w:eastAsia="Calibri" w:cs="Arial"/>
          <w:b/>
          <w:sz w:val="28"/>
          <w:szCs w:val="28"/>
        </w:rPr>
        <w:tab/>
      </w:r>
      <w:r w:rsidRPr="000841A1">
        <w:rPr>
          <w:rFonts w:eastAsia="Calibri" w:cs="Arial"/>
          <w:b/>
          <w:sz w:val="28"/>
          <w:szCs w:val="28"/>
        </w:rPr>
        <w:tab/>
      </w:r>
      <w:bookmarkStart w:id="0" w:name="_GoBack"/>
      <w:bookmarkEnd w:id="0"/>
      <w:r w:rsidRPr="000841A1">
        <w:rPr>
          <w:rFonts w:eastAsia="Calibri" w:cs="Arial"/>
          <w:b/>
          <w:sz w:val="28"/>
          <w:szCs w:val="28"/>
        </w:rPr>
        <w:t xml:space="preserve">§ </w:t>
      </w:r>
      <w:r w:rsidR="00B17949">
        <w:rPr>
          <w:rFonts w:eastAsia="Calibri" w:cs="Arial"/>
          <w:b/>
          <w:sz w:val="28"/>
          <w:szCs w:val="28"/>
        </w:rPr>
        <w:t>5-7</w:t>
      </w:r>
    </w:p>
    <w:p w:rsidR="000841A1" w:rsidRDefault="000841A1" w:rsidP="000841A1">
      <w:pPr>
        <w:spacing w:after="0" w:line="240" w:lineRule="auto"/>
        <w:rPr>
          <w:rFonts w:eastAsia="Calibri" w:cs="Arial"/>
          <w:b/>
          <w:sz w:val="24"/>
          <w:szCs w:val="24"/>
        </w:rPr>
      </w:pPr>
    </w:p>
    <w:p w:rsidR="000841A1" w:rsidRPr="000841A1" w:rsidRDefault="000841A1" w:rsidP="000841A1">
      <w:pPr>
        <w:spacing w:after="0" w:line="240" w:lineRule="auto"/>
        <w:rPr>
          <w:rFonts w:eastAsia="Calibri" w:cs="Arial"/>
          <w:sz w:val="24"/>
          <w:szCs w:val="24"/>
        </w:rPr>
      </w:pPr>
      <w:r w:rsidRPr="000841A1">
        <w:rPr>
          <w:rFonts w:eastAsia="Calibri" w:cs="Arial"/>
          <w:b/>
          <w:sz w:val="24"/>
          <w:szCs w:val="24"/>
        </w:rPr>
        <w:t>§ 5 Mendels kruisingen: monohybride kruisingen</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De wetenschap die de wetmatigheden bestudeert bij de overdracht van erfelijke eigenschappen aan nakomelingen.</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 Erwtenplanten doen aan zelfbestuiving, wat veel werk scheelt</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Erwtenplanten hebben grote bloemen en zaden zodat eigenschappen gemakkelijk waargenomen kunnen worden met het blote oog</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 Drie van de zeven eigenschappen zijn aan het zaad te zien, dat in één seizen ontstaat. </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Zaad van plantaardige organismen is het resultaat van bevruchting en bevat al het embryo van de nieuwe plant, terwijl zaad van menselijke organismen een noodzakelijk onderdeel is voor bevruchting.</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 xml:space="preserve">P </w:t>
      </w:r>
      <w:r w:rsidRPr="000841A1">
        <w:rPr>
          <w:rFonts w:eastAsia="Calibri" w:cs="Arial"/>
          <w:sz w:val="24"/>
          <w:szCs w:val="24"/>
        </w:rPr>
        <w:sym w:font="Wingdings" w:char="F0E0"/>
      </w:r>
      <w:r w:rsidRPr="000841A1">
        <w:rPr>
          <w:rFonts w:eastAsia="Calibri" w:cs="Arial"/>
          <w:sz w:val="24"/>
          <w:szCs w:val="24"/>
        </w:rPr>
        <w:t xml:space="preserve"> Eerste kruising (met de P van Parentes: Latijns woord voor ouders)</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F1 </w:t>
      </w:r>
      <w:r w:rsidRPr="000841A1">
        <w:rPr>
          <w:rFonts w:eastAsia="Calibri" w:cs="Arial"/>
          <w:sz w:val="24"/>
          <w:szCs w:val="24"/>
        </w:rPr>
        <w:sym w:font="Wingdings" w:char="F0E0"/>
      </w:r>
      <w:r w:rsidRPr="000841A1">
        <w:rPr>
          <w:rFonts w:eastAsia="Calibri" w:cs="Arial"/>
          <w:sz w:val="24"/>
          <w:szCs w:val="24"/>
        </w:rPr>
        <w:t xml:space="preserve"> Eerste generatie nakomelingen (met de F van Filii: Latijns woord voor kinderen)</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F2 </w:t>
      </w:r>
      <w:r w:rsidRPr="000841A1">
        <w:rPr>
          <w:rFonts w:eastAsia="Calibri" w:cs="Arial"/>
          <w:sz w:val="24"/>
          <w:szCs w:val="24"/>
        </w:rPr>
        <w:sym w:font="Wingdings" w:char="F0E0"/>
      </w:r>
      <w:r w:rsidRPr="000841A1">
        <w:rPr>
          <w:rFonts w:eastAsia="Calibri" w:cs="Arial"/>
          <w:sz w:val="24"/>
          <w:szCs w:val="24"/>
        </w:rPr>
        <w:t xml:space="preserve"> Tweede generatie nakomelingen (idem)</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Monohybride kruising: kruising waarbij de overerving bestudeerd wordt van één erfelijke eigenschap.</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Dihybride kruising: kruising waarbij de overerving van twee erfelijke eigenschappen tegelijkertijd bestudeerd wordt. </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 xml:space="preserve">De eigenschap witte bloemen kan niet dominant zijn, want in de generatie P komen geen witte bloemen voor terwijl die wel in de F1 aanwezig zijn. Wit moet dus recessief zijn. De eigenschap rode bloemen moet dan dominant zijn. </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 xml:space="preserve">Nee minimaal één van beide ouders moet heterozygoot geweest zijn, anders had de kleur wit niet voor kunnen komen in de F1. </w:t>
      </w:r>
    </w:p>
    <w:p w:rsidR="000841A1" w:rsidRPr="000841A1" w:rsidRDefault="000841A1" w:rsidP="000841A1">
      <w:pPr>
        <w:numPr>
          <w:ilvl w:val="0"/>
          <w:numId w:val="1"/>
        </w:numPr>
        <w:spacing w:after="0" w:line="240" w:lineRule="auto"/>
        <w:rPr>
          <w:rFonts w:eastAsia="Calibri" w:cs="Arial"/>
          <w:sz w:val="24"/>
          <w:szCs w:val="24"/>
        </w:rPr>
      </w:pPr>
      <w:r w:rsidRPr="000841A1">
        <w:rPr>
          <w:rFonts w:eastAsia="Calibri" w:cs="Arial"/>
          <w:sz w:val="24"/>
          <w:szCs w:val="24"/>
        </w:rPr>
        <w:t>Overeenkomst: beide begrippen houden in dat het organisme voor de betreffende eigenschap homozygoot is.</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Verschil: fokzuiver wordt gebruikt voor dierlijke organismen, zaadvast voor plantaardige organismen.</w:t>
      </w:r>
    </w:p>
    <w:p w:rsidR="000841A1" w:rsidRPr="000841A1" w:rsidRDefault="000841A1" w:rsidP="000841A1">
      <w:pPr>
        <w:numPr>
          <w:ilvl w:val="0"/>
          <w:numId w:val="1"/>
        </w:numPr>
        <w:spacing w:after="0" w:line="240" w:lineRule="auto"/>
        <w:rPr>
          <w:rFonts w:eastAsia="Calibri" w:cs="Times New Roman"/>
          <w:sz w:val="24"/>
          <w:szCs w:val="24"/>
        </w:rPr>
      </w:pPr>
      <w:r w:rsidRPr="000841A1">
        <w:rPr>
          <w:rFonts w:eastAsia="Calibri" w:cs="Times New Roman"/>
          <w:sz w:val="24"/>
          <w:szCs w:val="24"/>
        </w:rPr>
        <w:t>De term draagster betekent dat de betreffende vrouw het recessieve allel op één van haar homologe chromosomen heeft, maar dat het andere allel de dominante vorm is zodat de betreffende vrouw zelf de aandoening niet heeft.</w:t>
      </w:r>
    </w:p>
    <w:p w:rsidR="000841A1" w:rsidRPr="000841A1" w:rsidRDefault="000841A1" w:rsidP="000841A1">
      <w:pPr>
        <w:spacing w:after="0" w:line="240" w:lineRule="auto"/>
        <w:rPr>
          <w:rFonts w:eastAsia="Calibri" w:cs="Arial"/>
          <w:sz w:val="24"/>
          <w:szCs w:val="24"/>
        </w:rPr>
      </w:pPr>
    </w:p>
    <w:p w:rsidR="000841A1" w:rsidRPr="000841A1" w:rsidRDefault="000841A1" w:rsidP="000841A1">
      <w:pPr>
        <w:spacing w:after="0" w:line="240" w:lineRule="auto"/>
        <w:rPr>
          <w:rFonts w:eastAsia="Calibri" w:cs="Arial"/>
          <w:b/>
          <w:sz w:val="24"/>
          <w:szCs w:val="24"/>
        </w:rPr>
      </w:pPr>
      <w:r w:rsidRPr="000841A1">
        <w:rPr>
          <w:rFonts w:eastAsia="Calibri" w:cs="Arial"/>
          <w:b/>
          <w:sz w:val="24"/>
          <w:szCs w:val="24"/>
        </w:rPr>
        <w:t>Monohybride kruisingen</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P: BB x bb</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Bb – 100% </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Zwart – 100%</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F1: Bb x Bb</w:t>
      </w:r>
    </w:p>
    <w:tbl>
      <w:tblPr>
        <w:tblStyle w:val="Tabelraster"/>
        <w:tblW w:w="0" w:type="auto"/>
        <w:tblInd w:w="360" w:type="dxa"/>
        <w:tblLook w:val="04A0" w:firstRow="1" w:lastRow="0" w:firstColumn="1" w:lastColumn="0" w:noHBand="0" w:noVBand="1"/>
      </w:tblPr>
      <w:tblGrid>
        <w:gridCol w:w="1336"/>
        <w:gridCol w:w="1134"/>
        <w:gridCol w:w="1134"/>
      </w:tblGrid>
      <w:tr w:rsidR="000841A1" w:rsidRPr="000841A1" w:rsidTr="00887C58">
        <w:tc>
          <w:tcPr>
            <w:tcW w:w="1336" w:type="dxa"/>
          </w:tcPr>
          <w:p w:rsidR="000841A1" w:rsidRPr="000841A1" w:rsidRDefault="000841A1" w:rsidP="000841A1">
            <w:pPr>
              <w:jc w:val="center"/>
              <w:rPr>
                <w:rFonts w:ascii="Arial" w:eastAsia="Calibri" w:hAnsi="Arial" w:cs="Arial"/>
                <w:sz w:val="24"/>
                <w:szCs w:val="24"/>
              </w:rPr>
            </w:pP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w:t>
            </w: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w:t>
            </w:r>
          </w:p>
        </w:tc>
      </w:tr>
      <w:tr w:rsidR="000841A1" w:rsidRPr="000841A1" w:rsidTr="00887C58">
        <w:tc>
          <w:tcPr>
            <w:tcW w:w="1336"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w:t>
            </w: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BB</w:t>
            </w: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Bb</w:t>
            </w:r>
          </w:p>
        </w:tc>
      </w:tr>
      <w:tr w:rsidR="000841A1" w:rsidRPr="000841A1" w:rsidTr="00887C58">
        <w:tc>
          <w:tcPr>
            <w:tcW w:w="1336"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w:t>
            </w: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Bb</w:t>
            </w:r>
          </w:p>
        </w:tc>
        <w:tc>
          <w:tcPr>
            <w:tcW w:w="1134"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bb</w:t>
            </w:r>
          </w:p>
        </w:tc>
      </w:tr>
    </w:tbl>
    <w:p w:rsidR="000841A1" w:rsidRPr="000841A1" w:rsidRDefault="000841A1" w:rsidP="000841A1">
      <w:pPr>
        <w:spacing w:after="0" w:line="240" w:lineRule="auto"/>
        <w:ind w:left="360"/>
        <w:rPr>
          <w:rFonts w:eastAsia="Calibri" w:cs="Arial"/>
          <w:sz w:val="24"/>
          <w:szCs w:val="24"/>
        </w:rPr>
      </w:pP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F2 </w:t>
      </w:r>
      <w:r w:rsidRPr="000841A1">
        <w:rPr>
          <w:rFonts w:eastAsia="Calibri" w:cs="Arial"/>
          <w:sz w:val="24"/>
          <w:szCs w:val="24"/>
        </w:rPr>
        <w:tab/>
      </w:r>
      <w:r w:rsidRPr="000841A1">
        <w:rPr>
          <w:rFonts w:eastAsia="Calibri" w:cs="Arial"/>
          <w:sz w:val="24"/>
          <w:szCs w:val="24"/>
        </w:rPr>
        <w:tab/>
        <w:t>BB : Bb : bb = 1 : 2 : 1 = 25% : 50% : 25%</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F2</w:t>
      </w:r>
      <w:r w:rsidRPr="000841A1">
        <w:rPr>
          <w:rFonts w:eastAsia="Calibri" w:cs="Arial"/>
          <w:sz w:val="24"/>
          <w:szCs w:val="24"/>
        </w:rPr>
        <w:tab/>
      </w:r>
      <w:r w:rsidRPr="000841A1">
        <w:rPr>
          <w:rFonts w:eastAsia="Calibri" w:cs="Arial"/>
          <w:sz w:val="24"/>
          <w:szCs w:val="24"/>
        </w:rPr>
        <w:tab/>
        <w:t>Zwart : wit = 3 : 1 = 75% : 25%</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Sally heeft twee recessieve allelen, dus ze moet van beide ouders een recessief allel gekregen hebben. Beide ouders hadden de aandoening niet dus die moeten heterozygoot geweest zijn.</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Als twee ouders een kind krijgen met een eigenschap die ‘uit de lucht komt vallen’, dan moeten beide ouders heterozygoot geweest zijn omdat ze zowel een </w:t>
      </w:r>
      <w:r w:rsidRPr="000841A1">
        <w:rPr>
          <w:rFonts w:eastAsia="Calibri" w:cs="Arial"/>
          <w:sz w:val="24"/>
          <w:szCs w:val="24"/>
        </w:rPr>
        <w:lastRenderedPageBreak/>
        <w:t>dominant als een recessief gehad moeten hebben (wel de aandoening doorgegeven maar zelf daar geen last van hebben)</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P: Hh x hh</w:t>
      </w:r>
    </w:p>
    <w:tbl>
      <w:tblPr>
        <w:tblStyle w:val="Tabelraster"/>
        <w:tblW w:w="0" w:type="auto"/>
        <w:tblInd w:w="360" w:type="dxa"/>
        <w:tblLook w:val="04A0" w:firstRow="1" w:lastRow="0" w:firstColumn="1" w:lastColumn="0" w:noHBand="0" w:noVBand="1"/>
      </w:tblPr>
      <w:tblGrid>
        <w:gridCol w:w="1336"/>
        <w:gridCol w:w="1134"/>
        <w:gridCol w:w="1134"/>
      </w:tblGrid>
      <w:tr w:rsidR="000841A1" w:rsidRPr="000841A1" w:rsidTr="00887C58">
        <w:tc>
          <w:tcPr>
            <w:tcW w:w="1336" w:type="dxa"/>
          </w:tcPr>
          <w:p w:rsidR="000841A1" w:rsidRPr="000841A1" w:rsidRDefault="000841A1" w:rsidP="000841A1">
            <w:pPr>
              <w:jc w:val="center"/>
              <w:rPr>
                <w:rFonts w:eastAsia="Calibri" w:cs="Arial"/>
                <w:sz w:val="24"/>
                <w:szCs w:val="24"/>
              </w:rPr>
            </w:pP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w:t>
            </w:r>
          </w:p>
        </w:tc>
      </w:tr>
      <w:tr w:rsidR="000841A1" w:rsidRPr="000841A1" w:rsidTr="00887C58">
        <w:tc>
          <w:tcPr>
            <w:tcW w:w="1336" w:type="dxa"/>
          </w:tcPr>
          <w:p w:rsidR="000841A1" w:rsidRPr="000841A1" w:rsidRDefault="000841A1" w:rsidP="000841A1">
            <w:pPr>
              <w:jc w:val="center"/>
              <w:rPr>
                <w:rFonts w:eastAsia="Calibri" w:cs="Arial"/>
                <w:sz w:val="24"/>
                <w:szCs w:val="24"/>
              </w:rPr>
            </w:pPr>
            <w:r w:rsidRPr="000841A1">
              <w:rPr>
                <w:rFonts w:eastAsia="Calibri" w:cs="Arial"/>
                <w:sz w:val="24"/>
                <w:szCs w:val="24"/>
              </w:rPr>
              <w:t>H</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Hh</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Hh</w:t>
            </w:r>
          </w:p>
        </w:tc>
      </w:tr>
      <w:tr w:rsidR="000841A1" w:rsidRPr="000841A1" w:rsidTr="00887C58">
        <w:tc>
          <w:tcPr>
            <w:tcW w:w="1336" w:type="dxa"/>
          </w:tcPr>
          <w:p w:rsidR="000841A1" w:rsidRPr="000841A1" w:rsidRDefault="000841A1" w:rsidP="000841A1">
            <w:pPr>
              <w:jc w:val="center"/>
              <w:rPr>
                <w:rFonts w:eastAsia="Calibri" w:cs="Arial"/>
                <w:sz w:val="24"/>
                <w:szCs w:val="24"/>
              </w:rPr>
            </w:pPr>
            <w:r w:rsidRPr="000841A1">
              <w:rPr>
                <w:rFonts w:eastAsia="Calibri" w:cs="Arial"/>
                <w:sz w:val="24"/>
                <w:szCs w:val="24"/>
              </w:rPr>
              <w:t>h</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hh</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hh</w:t>
            </w:r>
          </w:p>
        </w:tc>
      </w:tr>
    </w:tbl>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F1: Hh : hh = 1 : 1 = 50% : 50% Dus elke nakomeling heeft 50% kans op het dominante gen, ofwel de aandoening. </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Bij een eigenschap die dominant of recessief overerft kan maar één van beide eigenschappen tot expressie komen in het fenotype. </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Bij een eigenschap die intermediair overerft kunnen beide allelen tegelijkertijd bijdragen aan de expressie van deze erfelijke eigenschap. </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P: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 xml:space="preserve"> x A</w:t>
      </w:r>
      <w:r w:rsidRPr="000841A1">
        <w:rPr>
          <w:rFonts w:eastAsia="Calibri" w:cs="Arial"/>
          <w:sz w:val="24"/>
          <w:szCs w:val="24"/>
          <w:vertAlign w:val="subscript"/>
        </w:rPr>
        <w:t>R</w:t>
      </w:r>
      <w:r w:rsidRPr="000841A1">
        <w:rPr>
          <w:rFonts w:eastAsia="Calibri" w:cs="Arial"/>
          <w:sz w:val="24"/>
          <w:szCs w:val="24"/>
        </w:rPr>
        <w:t>A</w:t>
      </w:r>
      <w:r w:rsidRPr="000841A1">
        <w:rPr>
          <w:rFonts w:eastAsia="Calibri" w:cs="Arial"/>
          <w:sz w:val="24"/>
          <w:szCs w:val="24"/>
          <w:vertAlign w:val="subscript"/>
        </w:rPr>
        <w:t>R</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F1: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 xml:space="preserve">R </w:t>
      </w:r>
      <w:r w:rsidRPr="000841A1">
        <w:rPr>
          <w:rFonts w:eastAsia="Calibri" w:cs="Arial"/>
          <w:sz w:val="24"/>
          <w:szCs w:val="24"/>
        </w:rPr>
        <w:t>100%, 100% roze</w:t>
      </w:r>
    </w:p>
    <w:p w:rsidR="000841A1" w:rsidRPr="000841A1" w:rsidRDefault="000841A1" w:rsidP="000841A1">
      <w:pPr>
        <w:spacing w:after="0" w:line="240" w:lineRule="auto"/>
        <w:ind w:left="360"/>
        <w:rPr>
          <w:rFonts w:eastAsia="Calibri" w:cs="Arial"/>
          <w:sz w:val="24"/>
          <w:szCs w:val="24"/>
          <w:vertAlign w:val="subscript"/>
        </w:rPr>
      </w:pPr>
      <w:r w:rsidRPr="000841A1">
        <w:rPr>
          <w:rFonts w:eastAsia="Calibri" w:cs="Arial"/>
          <w:sz w:val="24"/>
          <w:szCs w:val="24"/>
        </w:rPr>
        <w:t>F2: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 xml:space="preserve">R </w:t>
      </w:r>
      <w:r w:rsidRPr="000841A1">
        <w:rPr>
          <w:rFonts w:eastAsia="Calibri" w:cs="Arial"/>
          <w:sz w:val="24"/>
          <w:szCs w:val="24"/>
        </w:rPr>
        <w:t>x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R</w:t>
      </w:r>
    </w:p>
    <w:tbl>
      <w:tblPr>
        <w:tblStyle w:val="Tabelraster"/>
        <w:tblW w:w="0" w:type="auto"/>
        <w:tblInd w:w="360" w:type="dxa"/>
        <w:tblLook w:val="04A0" w:firstRow="1" w:lastRow="0" w:firstColumn="1" w:lastColumn="0" w:noHBand="0" w:noVBand="1"/>
      </w:tblPr>
      <w:tblGrid>
        <w:gridCol w:w="1336"/>
        <w:gridCol w:w="1134"/>
        <w:gridCol w:w="1134"/>
      </w:tblGrid>
      <w:tr w:rsidR="000841A1" w:rsidRPr="000841A1" w:rsidTr="00887C58">
        <w:tc>
          <w:tcPr>
            <w:tcW w:w="1336" w:type="dxa"/>
          </w:tcPr>
          <w:p w:rsidR="000841A1" w:rsidRPr="000841A1" w:rsidRDefault="000841A1" w:rsidP="000841A1">
            <w:pPr>
              <w:jc w:val="center"/>
              <w:rPr>
                <w:rFonts w:eastAsia="Calibri" w:cs="Arial"/>
                <w:sz w:val="24"/>
                <w:szCs w:val="24"/>
              </w:rPr>
            </w:pP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R</w:t>
            </w:r>
          </w:p>
        </w:tc>
      </w:tr>
      <w:tr w:rsidR="000841A1" w:rsidRPr="000841A1" w:rsidTr="00887C58">
        <w:tc>
          <w:tcPr>
            <w:tcW w:w="1336"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W</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R</w:t>
            </w:r>
          </w:p>
        </w:tc>
      </w:tr>
      <w:tr w:rsidR="000841A1" w:rsidRPr="000841A1" w:rsidTr="00887C58">
        <w:tc>
          <w:tcPr>
            <w:tcW w:w="1336"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R</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R</w:t>
            </w:r>
          </w:p>
        </w:tc>
        <w:tc>
          <w:tcPr>
            <w:tcW w:w="1134" w:type="dxa"/>
          </w:tcPr>
          <w:p w:rsidR="000841A1" w:rsidRPr="000841A1" w:rsidRDefault="000841A1" w:rsidP="000841A1">
            <w:pPr>
              <w:jc w:val="center"/>
              <w:rPr>
                <w:rFonts w:eastAsia="Calibri" w:cs="Arial"/>
                <w:sz w:val="24"/>
                <w:szCs w:val="24"/>
              </w:rPr>
            </w:pP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R</w:t>
            </w:r>
          </w:p>
        </w:tc>
      </w:tr>
    </w:tbl>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Genotype F2</w:t>
      </w:r>
      <w:r w:rsidRPr="000841A1">
        <w:rPr>
          <w:rFonts w:eastAsia="Calibri" w:cs="Arial"/>
          <w:sz w:val="24"/>
          <w:szCs w:val="24"/>
        </w:rPr>
        <w:tab/>
        <w:t xml:space="preserve">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W</w:t>
      </w:r>
      <w:r w:rsidRPr="000841A1">
        <w:rPr>
          <w:rFonts w:eastAsia="Calibri" w:cs="Arial"/>
          <w:sz w:val="24"/>
          <w:szCs w:val="24"/>
        </w:rPr>
        <w:t xml:space="preserve"> :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R</w:t>
      </w:r>
      <w:r w:rsidRPr="000841A1">
        <w:rPr>
          <w:rFonts w:eastAsia="Calibri" w:cs="Arial"/>
          <w:sz w:val="24"/>
          <w:szCs w:val="24"/>
        </w:rPr>
        <w:t xml:space="preserve"> : A</w:t>
      </w:r>
      <w:r w:rsidRPr="000841A1">
        <w:rPr>
          <w:rFonts w:eastAsia="Calibri" w:cs="Arial"/>
          <w:sz w:val="24"/>
          <w:szCs w:val="24"/>
          <w:vertAlign w:val="subscript"/>
        </w:rPr>
        <w:t>W</w:t>
      </w:r>
      <w:r w:rsidRPr="000841A1">
        <w:rPr>
          <w:rFonts w:eastAsia="Calibri" w:cs="Arial"/>
          <w:sz w:val="24"/>
          <w:szCs w:val="24"/>
        </w:rPr>
        <w:t>A</w:t>
      </w:r>
      <w:r w:rsidRPr="000841A1">
        <w:rPr>
          <w:rFonts w:eastAsia="Calibri" w:cs="Arial"/>
          <w:sz w:val="24"/>
          <w:szCs w:val="24"/>
          <w:vertAlign w:val="subscript"/>
        </w:rPr>
        <w:t xml:space="preserve">R  </w:t>
      </w:r>
      <w:r w:rsidRPr="000841A1">
        <w:rPr>
          <w:rFonts w:eastAsia="Calibri" w:cs="Arial"/>
          <w:sz w:val="24"/>
          <w:szCs w:val="24"/>
        </w:rPr>
        <w:t>= 1 : 2 : 1</w:t>
      </w:r>
    </w:p>
    <w:p w:rsidR="000841A1" w:rsidRPr="000841A1" w:rsidRDefault="000841A1" w:rsidP="000841A1">
      <w:pPr>
        <w:spacing w:after="0" w:line="240" w:lineRule="auto"/>
        <w:ind w:left="360"/>
        <w:rPr>
          <w:rFonts w:eastAsia="Calibri" w:cs="Arial"/>
          <w:sz w:val="24"/>
          <w:szCs w:val="24"/>
        </w:rPr>
      </w:pPr>
      <w:r w:rsidRPr="000841A1">
        <w:rPr>
          <w:rFonts w:eastAsia="Calibri" w:cs="Arial"/>
          <w:sz w:val="24"/>
          <w:szCs w:val="24"/>
        </w:rPr>
        <w:t xml:space="preserve">Fenotype F2: </w:t>
      </w:r>
      <w:r w:rsidRPr="000841A1">
        <w:rPr>
          <w:rFonts w:eastAsia="Calibri" w:cs="Arial"/>
          <w:sz w:val="24"/>
          <w:szCs w:val="24"/>
        </w:rPr>
        <w:tab/>
        <w:t>rood : roze : wit = 1 : 2 : 1</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Genotype en fenotype van deze intermediair overervende eigenschappen komen in de F2 in dezelfde verhoudingen voor, terwijl deze verhoudingen bij dominant en recessief overervende eigenschappen verschillend zijn. </w:t>
      </w:r>
    </w:p>
    <w:p w:rsidR="000841A1" w:rsidRPr="000841A1" w:rsidRDefault="000841A1" w:rsidP="000841A1">
      <w:pPr>
        <w:numPr>
          <w:ilvl w:val="0"/>
          <w:numId w:val="2"/>
        </w:numPr>
        <w:spacing w:after="0" w:line="240" w:lineRule="auto"/>
        <w:rPr>
          <w:rFonts w:eastAsia="Calibri" w:cs="Arial"/>
          <w:sz w:val="24"/>
          <w:szCs w:val="24"/>
        </w:rPr>
      </w:pPr>
      <w:r w:rsidRPr="000841A1">
        <w:rPr>
          <w:rFonts w:eastAsia="Calibri" w:cs="Arial"/>
          <w:sz w:val="24"/>
          <w:szCs w:val="24"/>
        </w:rPr>
        <w:t xml:space="preserve">Neem onderstaand schema voor de genotypen van de verschillende bloedgroepen over en vul dat in. </w:t>
      </w:r>
    </w:p>
    <w:tbl>
      <w:tblPr>
        <w:tblStyle w:val="Tabelraster"/>
        <w:tblW w:w="0" w:type="auto"/>
        <w:tblInd w:w="360" w:type="dxa"/>
        <w:tblLook w:val="04A0" w:firstRow="1" w:lastRow="0" w:firstColumn="1" w:lastColumn="0" w:noHBand="0" w:noVBand="1"/>
      </w:tblPr>
      <w:tblGrid>
        <w:gridCol w:w="2187"/>
        <w:gridCol w:w="6515"/>
      </w:tblGrid>
      <w:tr w:rsidR="000841A1" w:rsidRPr="000841A1" w:rsidTr="00887C58">
        <w:tc>
          <w:tcPr>
            <w:tcW w:w="2187" w:type="dxa"/>
          </w:tcPr>
          <w:p w:rsidR="000841A1" w:rsidRPr="000841A1" w:rsidRDefault="000841A1" w:rsidP="000841A1">
            <w:pPr>
              <w:jc w:val="center"/>
              <w:rPr>
                <w:rFonts w:ascii="Arial" w:eastAsia="Calibri" w:hAnsi="Arial" w:cs="Arial"/>
                <w:b/>
                <w:sz w:val="24"/>
                <w:szCs w:val="24"/>
              </w:rPr>
            </w:pPr>
            <w:r w:rsidRPr="000841A1">
              <w:rPr>
                <w:rFonts w:ascii="Arial" w:eastAsia="Calibri" w:hAnsi="Arial" w:cs="Arial"/>
                <w:b/>
                <w:sz w:val="24"/>
                <w:szCs w:val="24"/>
              </w:rPr>
              <w:t>Bloedgroep</w:t>
            </w:r>
          </w:p>
        </w:tc>
        <w:tc>
          <w:tcPr>
            <w:tcW w:w="6515" w:type="dxa"/>
          </w:tcPr>
          <w:p w:rsidR="000841A1" w:rsidRPr="000841A1" w:rsidRDefault="000841A1" w:rsidP="000841A1">
            <w:pPr>
              <w:jc w:val="center"/>
              <w:rPr>
                <w:rFonts w:ascii="Arial" w:eastAsia="Calibri" w:hAnsi="Arial" w:cs="Arial"/>
                <w:b/>
                <w:sz w:val="24"/>
                <w:szCs w:val="24"/>
              </w:rPr>
            </w:pPr>
            <w:r w:rsidRPr="000841A1">
              <w:rPr>
                <w:rFonts w:ascii="Arial" w:eastAsia="Calibri" w:hAnsi="Arial" w:cs="Arial"/>
                <w:b/>
                <w:sz w:val="24"/>
                <w:szCs w:val="24"/>
              </w:rPr>
              <w:t>Genotype(n)</w:t>
            </w:r>
          </w:p>
        </w:tc>
      </w:tr>
      <w:tr w:rsidR="000841A1" w:rsidRPr="000841A1" w:rsidTr="00887C58">
        <w:tc>
          <w:tcPr>
            <w:tcW w:w="2187"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A</w:t>
            </w:r>
          </w:p>
        </w:tc>
        <w:tc>
          <w:tcPr>
            <w:tcW w:w="6515" w:type="dxa"/>
          </w:tcPr>
          <w:p w:rsidR="000841A1" w:rsidRPr="000841A1" w:rsidRDefault="000841A1" w:rsidP="000841A1">
            <w:pPr>
              <w:rPr>
                <w:rFonts w:ascii="Arial" w:eastAsia="Calibri" w:hAnsi="Arial" w:cs="Arial"/>
                <w:sz w:val="24"/>
                <w:szCs w:val="24"/>
              </w:rPr>
            </w:pPr>
            <w:r w:rsidRPr="000841A1">
              <w:rPr>
                <w:rFonts w:ascii="Arial" w:eastAsia="Calibri" w:hAnsi="Arial" w:cs="Arial"/>
                <w:sz w:val="24"/>
                <w:szCs w:val="24"/>
              </w:rPr>
              <w:t>I</w:t>
            </w:r>
            <w:r w:rsidRPr="000841A1">
              <w:rPr>
                <w:rFonts w:ascii="Arial" w:eastAsia="Calibri" w:hAnsi="Arial" w:cs="Arial"/>
                <w:sz w:val="24"/>
                <w:szCs w:val="24"/>
                <w:vertAlign w:val="superscript"/>
              </w:rPr>
              <w:t>A</w:t>
            </w:r>
            <w:r w:rsidRPr="000841A1">
              <w:rPr>
                <w:rFonts w:ascii="Arial" w:eastAsia="Calibri" w:hAnsi="Arial" w:cs="Arial"/>
                <w:sz w:val="24"/>
                <w:szCs w:val="24"/>
              </w:rPr>
              <w:t>I</w:t>
            </w:r>
            <w:r w:rsidRPr="000841A1">
              <w:rPr>
                <w:rFonts w:ascii="Arial" w:eastAsia="Calibri" w:hAnsi="Arial" w:cs="Arial"/>
                <w:sz w:val="24"/>
                <w:szCs w:val="24"/>
                <w:vertAlign w:val="superscript"/>
              </w:rPr>
              <w:t xml:space="preserve">A </w:t>
            </w:r>
            <w:r w:rsidRPr="000841A1">
              <w:rPr>
                <w:rFonts w:ascii="Arial" w:eastAsia="Calibri" w:hAnsi="Arial" w:cs="Arial"/>
                <w:sz w:val="24"/>
                <w:szCs w:val="24"/>
              </w:rPr>
              <w:t>of I</w:t>
            </w:r>
            <w:r w:rsidRPr="000841A1">
              <w:rPr>
                <w:rFonts w:ascii="Arial" w:eastAsia="Calibri" w:hAnsi="Arial" w:cs="Arial"/>
                <w:sz w:val="24"/>
                <w:szCs w:val="24"/>
                <w:vertAlign w:val="superscript"/>
              </w:rPr>
              <w:t>A</w:t>
            </w:r>
            <w:r w:rsidRPr="000841A1">
              <w:rPr>
                <w:rFonts w:ascii="Arial" w:eastAsia="Calibri" w:hAnsi="Arial" w:cs="Arial"/>
                <w:sz w:val="24"/>
                <w:szCs w:val="24"/>
              </w:rPr>
              <w:t>i</w:t>
            </w:r>
          </w:p>
        </w:tc>
      </w:tr>
      <w:tr w:rsidR="000841A1" w:rsidRPr="000841A1" w:rsidTr="00887C58">
        <w:tc>
          <w:tcPr>
            <w:tcW w:w="2187"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B</w:t>
            </w:r>
          </w:p>
        </w:tc>
        <w:tc>
          <w:tcPr>
            <w:tcW w:w="6515" w:type="dxa"/>
          </w:tcPr>
          <w:p w:rsidR="000841A1" w:rsidRPr="000841A1" w:rsidRDefault="000841A1" w:rsidP="000841A1">
            <w:pPr>
              <w:rPr>
                <w:rFonts w:ascii="Arial" w:eastAsia="Calibri" w:hAnsi="Arial" w:cs="Arial"/>
                <w:sz w:val="24"/>
                <w:szCs w:val="24"/>
              </w:rPr>
            </w:pPr>
            <w:r w:rsidRPr="000841A1">
              <w:rPr>
                <w:rFonts w:ascii="Arial" w:eastAsia="Calibri" w:hAnsi="Arial" w:cs="Arial"/>
                <w:sz w:val="24"/>
                <w:szCs w:val="24"/>
              </w:rPr>
              <w:t>I</w:t>
            </w:r>
            <w:r w:rsidRPr="000841A1">
              <w:rPr>
                <w:rFonts w:ascii="Arial" w:eastAsia="Calibri" w:hAnsi="Arial" w:cs="Arial"/>
                <w:sz w:val="24"/>
                <w:szCs w:val="24"/>
                <w:vertAlign w:val="superscript"/>
              </w:rPr>
              <w:t>B</w:t>
            </w:r>
            <w:r w:rsidRPr="000841A1">
              <w:rPr>
                <w:rFonts w:ascii="Arial" w:eastAsia="Calibri" w:hAnsi="Arial" w:cs="Arial"/>
                <w:sz w:val="24"/>
                <w:szCs w:val="24"/>
              </w:rPr>
              <w:t>I</w:t>
            </w:r>
            <w:r w:rsidRPr="000841A1">
              <w:rPr>
                <w:rFonts w:ascii="Arial" w:eastAsia="Calibri" w:hAnsi="Arial" w:cs="Arial"/>
                <w:sz w:val="24"/>
                <w:szCs w:val="24"/>
                <w:vertAlign w:val="superscript"/>
              </w:rPr>
              <w:t>B</w:t>
            </w:r>
            <w:r w:rsidRPr="000841A1">
              <w:rPr>
                <w:rFonts w:ascii="Arial" w:eastAsia="Calibri" w:hAnsi="Arial" w:cs="Arial"/>
                <w:sz w:val="24"/>
                <w:szCs w:val="24"/>
              </w:rPr>
              <w:t xml:space="preserve"> of I</w:t>
            </w:r>
            <w:r w:rsidRPr="000841A1">
              <w:rPr>
                <w:rFonts w:ascii="Arial" w:eastAsia="Calibri" w:hAnsi="Arial" w:cs="Arial"/>
                <w:sz w:val="24"/>
                <w:szCs w:val="24"/>
                <w:vertAlign w:val="superscript"/>
              </w:rPr>
              <w:t>B</w:t>
            </w:r>
            <w:r w:rsidRPr="000841A1">
              <w:rPr>
                <w:rFonts w:ascii="Arial" w:eastAsia="Calibri" w:hAnsi="Arial" w:cs="Arial"/>
                <w:sz w:val="24"/>
                <w:szCs w:val="24"/>
              </w:rPr>
              <w:t>i</w:t>
            </w:r>
          </w:p>
        </w:tc>
      </w:tr>
      <w:tr w:rsidR="000841A1" w:rsidRPr="000841A1" w:rsidTr="00887C58">
        <w:tc>
          <w:tcPr>
            <w:tcW w:w="2187"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AB</w:t>
            </w:r>
          </w:p>
        </w:tc>
        <w:tc>
          <w:tcPr>
            <w:tcW w:w="6515" w:type="dxa"/>
          </w:tcPr>
          <w:p w:rsidR="000841A1" w:rsidRPr="000841A1" w:rsidRDefault="000841A1" w:rsidP="000841A1">
            <w:pPr>
              <w:rPr>
                <w:rFonts w:ascii="Arial" w:eastAsia="Calibri" w:hAnsi="Arial" w:cs="Arial"/>
                <w:sz w:val="24"/>
                <w:szCs w:val="24"/>
              </w:rPr>
            </w:pPr>
            <w:r w:rsidRPr="000841A1">
              <w:rPr>
                <w:rFonts w:ascii="Arial" w:eastAsia="Calibri" w:hAnsi="Arial" w:cs="Arial"/>
                <w:sz w:val="24"/>
                <w:szCs w:val="24"/>
              </w:rPr>
              <w:t>I</w:t>
            </w:r>
            <w:r w:rsidRPr="000841A1">
              <w:rPr>
                <w:rFonts w:ascii="Arial" w:eastAsia="Calibri" w:hAnsi="Arial" w:cs="Arial"/>
                <w:sz w:val="24"/>
                <w:szCs w:val="24"/>
                <w:vertAlign w:val="superscript"/>
              </w:rPr>
              <w:t>A</w:t>
            </w:r>
            <w:r w:rsidRPr="000841A1">
              <w:rPr>
                <w:rFonts w:ascii="Arial" w:eastAsia="Calibri" w:hAnsi="Arial" w:cs="Arial"/>
                <w:sz w:val="24"/>
                <w:szCs w:val="24"/>
              </w:rPr>
              <w:t>I</w:t>
            </w:r>
            <w:r w:rsidRPr="000841A1">
              <w:rPr>
                <w:rFonts w:ascii="Arial" w:eastAsia="Calibri" w:hAnsi="Arial" w:cs="Arial"/>
                <w:sz w:val="24"/>
                <w:szCs w:val="24"/>
                <w:vertAlign w:val="superscript"/>
              </w:rPr>
              <w:t>B</w:t>
            </w:r>
          </w:p>
        </w:tc>
      </w:tr>
      <w:tr w:rsidR="000841A1" w:rsidRPr="000841A1" w:rsidTr="00887C58">
        <w:tc>
          <w:tcPr>
            <w:tcW w:w="2187" w:type="dxa"/>
          </w:tcPr>
          <w:p w:rsidR="000841A1" w:rsidRPr="000841A1" w:rsidRDefault="000841A1" w:rsidP="000841A1">
            <w:pPr>
              <w:jc w:val="center"/>
              <w:rPr>
                <w:rFonts w:ascii="Arial" w:eastAsia="Calibri" w:hAnsi="Arial" w:cs="Arial"/>
                <w:sz w:val="24"/>
                <w:szCs w:val="24"/>
              </w:rPr>
            </w:pPr>
            <w:r w:rsidRPr="000841A1">
              <w:rPr>
                <w:rFonts w:ascii="Arial" w:eastAsia="Calibri" w:hAnsi="Arial" w:cs="Arial"/>
                <w:sz w:val="24"/>
                <w:szCs w:val="24"/>
              </w:rPr>
              <w:t>0</w:t>
            </w:r>
          </w:p>
        </w:tc>
        <w:tc>
          <w:tcPr>
            <w:tcW w:w="6515" w:type="dxa"/>
          </w:tcPr>
          <w:p w:rsidR="000841A1" w:rsidRPr="000841A1" w:rsidRDefault="000841A1" w:rsidP="000841A1">
            <w:pPr>
              <w:rPr>
                <w:rFonts w:ascii="Arial" w:eastAsia="Calibri" w:hAnsi="Arial" w:cs="Arial"/>
                <w:sz w:val="24"/>
                <w:szCs w:val="24"/>
              </w:rPr>
            </w:pPr>
            <w:r w:rsidRPr="000841A1">
              <w:rPr>
                <w:rFonts w:ascii="Arial" w:eastAsia="Calibri" w:hAnsi="Arial" w:cs="Arial"/>
                <w:sz w:val="24"/>
                <w:szCs w:val="24"/>
              </w:rPr>
              <w:t>ii</w:t>
            </w:r>
          </w:p>
        </w:tc>
      </w:tr>
    </w:tbl>
    <w:p w:rsidR="000841A1" w:rsidRDefault="000841A1" w:rsidP="00AA73D5">
      <w:pPr>
        <w:spacing w:after="0" w:line="240" w:lineRule="auto"/>
        <w:rPr>
          <w:rFonts w:eastAsia="Calibri" w:cs="Arial"/>
          <w:sz w:val="24"/>
          <w:szCs w:val="24"/>
        </w:rPr>
      </w:pPr>
    </w:p>
    <w:p w:rsidR="00AA73D5" w:rsidRDefault="00AA73D5" w:rsidP="00AA73D5">
      <w:pPr>
        <w:pStyle w:val="Lijstalinea"/>
        <w:numPr>
          <w:ilvl w:val="0"/>
          <w:numId w:val="2"/>
        </w:numPr>
        <w:spacing w:after="0" w:line="240" w:lineRule="auto"/>
        <w:rPr>
          <w:rFonts w:eastAsia="Calibri" w:cs="Arial"/>
          <w:sz w:val="24"/>
          <w:szCs w:val="24"/>
        </w:rPr>
      </w:pPr>
      <w:r>
        <w:rPr>
          <w:rFonts w:eastAsia="Calibri" w:cs="Arial"/>
          <w:sz w:val="24"/>
          <w:szCs w:val="24"/>
        </w:rPr>
        <w:t>De grootouders hebben als beide echtparen de genotypen I</w:t>
      </w:r>
      <w:r w:rsidRPr="00AA73D5">
        <w:rPr>
          <w:rFonts w:eastAsia="Calibri" w:cs="Arial"/>
          <w:sz w:val="24"/>
          <w:szCs w:val="24"/>
          <w:vertAlign w:val="superscript"/>
        </w:rPr>
        <w:t>A</w:t>
      </w:r>
      <w:r>
        <w:rPr>
          <w:rFonts w:eastAsia="Calibri" w:cs="Arial"/>
          <w:sz w:val="24"/>
          <w:szCs w:val="24"/>
        </w:rPr>
        <w:t>I</w:t>
      </w:r>
      <w:r w:rsidRPr="00AA73D5">
        <w:rPr>
          <w:rFonts w:eastAsia="Calibri" w:cs="Arial"/>
          <w:sz w:val="24"/>
          <w:szCs w:val="24"/>
          <w:vertAlign w:val="superscript"/>
        </w:rPr>
        <w:t>B</w:t>
      </w:r>
      <w:r>
        <w:rPr>
          <w:rFonts w:eastAsia="Calibri" w:cs="Arial"/>
          <w:sz w:val="24"/>
          <w:szCs w:val="24"/>
        </w:rPr>
        <w:t xml:space="preserve"> x ii. Hun kinderen zijn dus allemaal I</w:t>
      </w:r>
      <w:r w:rsidRPr="00AA73D5">
        <w:rPr>
          <w:rFonts w:eastAsia="Calibri" w:cs="Arial"/>
          <w:sz w:val="24"/>
          <w:szCs w:val="24"/>
          <w:vertAlign w:val="superscript"/>
        </w:rPr>
        <w:t>A</w:t>
      </w:r>
      <w:r>
        <w:rPr>
          <w:rFonts w:eastAsia="Calibri" w:cs="Arial"/>
          <w:sz w:val="24"/>
          <w:szCs w:val="24"/>
        </w:rPr>
        <w:t>i of I</w:t>
      </w:r>
      <w:r w:rsidRPr="00AA73D5">
        <w:rPr>
          <w:rFonts w:eastAsia="Calibri" w:cs="Arial"/>
          <w:sz w:val="24"/>
          <w:szCs w:val="24"/>
          <w:vertAlign w:val="superscript"/>
        </w:rPr>
        <w:t>B</w:t>
      </w:r>
      <w:r>
        <w:rPr>
          <w:rFonts w:eastAsia="Calibri" w:cs="Arial"/>
          <w:sz w:val="24"/>
          <w:szCs w:val="24"/>
        </w:rPr>
        <w:t>i. Dat geeft 4 mogelijkheden:</w:t>
      </w:r>
    </w:p>
    <w:p w:rsidR="00AA73D5" w:rsidRDefault="00AA73D5" w:rsidP="00AA73D5">
      <w:pPr>
        <w:pStyle w:val="Lijstalinea"/>
        <w:spacing w:after="0" w:line="240" w:lineRule="auto"/>
        <w:ind w:left="360"/>
        <w:rPr>
          <w:rFonts w:eastAsia="Calibri" w:cs="Arial"/>
          <w:sz w:val="24"/>
          <w:szCs w:val="24"/>
        </w:rPr>
      </w:pPr>
      <w:r>
        <w:rPr>
          <w:rFonts w:eastAsia="Calibri" w:cs="Arial"/>
          <w:sz w:val="24"/>
          <w:szCs w:val="24"/>
        </w:rPr>
        <w:t>I</w:t>
      </w:r>
      <w:r w:rsidRPr="00AA73D5">
        <w:rPr>
          <w:rFonts w:eastAsia="Calibri" w:cs="Arial"/>
          <w:sz w:val="24"/>
          <w:szCs w:val="24"/>
          <w:vertAlign w:val="superscript"/>
        </w:rPr>
        <w:t>A</w:t>
      </w:r>
      <w:r>
        <w:rPr>
          <w:rFonts w:eastAsia="Calibri" w:cs="Arial"/>
          <w:sz w:val="24"/>
          <w:szCs w:val="24"/>
        </w:rPr>
        <w:t>i x I</w:t>
      </w:r>
      <w:r w:rsidRPr="00AA73D5">
        <w:rPr>
          <w:rFonts w:eastAsia="Calibri" w:cs="Arial"/>
          <w:sz w:val="24"/>
          <w:szCs w:val="24"/>
          <w:vertAlign w:val="superscript"/>
        </w:rPr>
        <w:t>A</w:t>
      </w:r>
      <w:r>
        <w:rPr>
          <w:rFonts w:eastAsia="Calibri" w:cs="Arial"/>
          <w:sz w:val="24"/>
          <w:szCs w:val="24"/>
        </w:rPr>
        <w:t xml:space="preserve">i </w:t>
      </w:r>
      <w:r w:rsidRPr="00AA73D5">
        <w:rPr>
          <w:rFonts w:eastAsia="Calibri" w:cs="Arial"/>
          <w:sz w:val="24"/>
          <w:szCs w:val="24"/>
        </w:rPr>
        <w:sym w:font="Wingdings" w:char="F0E0"/>
      </w:r>
      <w:r>
        <w:rPr>
          <w:rFonts w:eastAsia="Calibri" w:cs="Arial"/>
          <w:sz w:val="24"/>
          <w:szCs w:val="24"/>
        </w:rPr>
        <w:t xml:space="preserve"> geen enkel kind met bloedgroep B</w:t>
      </w:r>
    </w:p>
    <w:p w:rsidR="00AA73D5" w:rsidRDefault="00AA73D5" w:rsidP="00AA73D5">
      <w:pPr>
        <w:pStyle w:val="Lijstalinea"/>
        <w:spacing w:after="0" w:line="240" w:lineRule="auto"/>
        <w:ind w:left="360"/>
        <w:rPr>
          <w:rFonts w:eastAsia="Calibri" w:cs="Arial"/>
          <w:sz w:val="24"/>
          <w:szCs w:val="24"/>
        </w:rPr>
      </w:pPr>
      <w:r>
        <w:rPr>
          <w:rFonts w:eastAsia="Calibri" w:cs="Arial"/>
          <w:sz w:val="24"/>
          <w:szCs w:val="24"/>
        </w:rPr>
        <w:t>I</w:t>
      </w:r>
      <w:r w:rsidRPr="00AA73D5">
        <w:rPr>
          <w:rFonts w:eastAsia="Calibri" w:cs="Arial"/>
          <w:sz w:val="24"/>
          <w:szCs w:val="24"/>
          <w:vertAlign w:val="superscript"/>
        </w:rPr>
        <w:t>B</w:t>
      </w:r>
      <w:r>
        <w:rPr>
          <w:rFonts w:eastAsia="Calibri" w:cs="Arial"/>
          <w:sz w:val="24"/>
          <w:szCs w:val="24"/>
        </w:rPr>
        <w:t>i x I</w:t>
      </w:r>
      <w:r w:rsidRPr="00AA73D5">
        <w:rPr>
          <w:rFonts w:eastAsia="Calibri" w:cs="Arial"/>
          <w:sz w:val="24"/>
          <w:szCs w:val="24"/>
          <w:vertAlign w:val="superscript"/>
        </w:rPr>
        <w:t>A</w:t>
      </w:r>
      <w:r>
        <w:rPr>
          <w:rFonts w:eastAsia="Calibri" w:cs="Arial"/>
          <w:sz w:val="24"/>
          <w:szCs w:val="24"/>
        </w:rPr>
        <w:t xml:space="preserve">i </w:t>
      </w:r>
      <w:r w:rsidRPr="00AA73D5">
        <w:rPr>
          <w:rFonts w:eastAsia="Calibri" w:cs="Arial"/>
          <w:sz w:val="24"/>
          <w:szCs w:val="24"/>
        </w:rPr>
        <w:sym w:font="Wingdings" w:char="F0E0"/>
      </w:r>
      <w:r>
        <w:rPr>
          <w:rFonts w:eastAsia="Calibri" w:cs="Arial"/>
          <w:sz w:val="24"/>
          <w:szCs w:val="24"/>
        </w:rPr>
        <w:t xml:space="preserve"> 1 op de 4 kinderen heeft bloedgroep B (+ AB + A + 0)</w:t>
      </w:r>
    </w:p>
    <w:p w:rsidR="00AA73D5" w:rsidRDefault="00AA73D5" w:rsidP="00AA73D5">
      <w:pPr>
        <w:pStyle w:val="Lijstalinea"/>
        <w:spacing w:after="0" w:line="240" w:lineRule="auto"/>
        <w:ind w:left="360"/>
        <w:rPr>
          <w:rFonts w:eastAsia="Calibri" w:cs="Arial"/>
          <w:sz w:val="24"/>
          <w:szCs w:val="24"/>
        </w:rPr>
      </w:pPr>
      <w:r>
        <w:rPr>
          <w:rFonts w:eastAsia="Calibri" w:cs="Arial"/>
          <w:sz w:val="24"/>
          <w:szCs w:val="24"/>
        </w:rPr>
        <w:t>I</w:t>
      </w:r>
      <w:r w:rsidRPr="00AA73D5">
        <w:rPr>
          <w:rFonts w:eastAsia="Calibri" w:cs="Arial"/>
          <w:sz w:val="24"/>
          <w:szCs w:val="24"/>
          <w:vertAlign w:val="superscript"/>
        </w:rPr>
        <w:t>A</w:t>
      </w:r>
      <w:r>
        <w:rPr>
          <w:rFonts w:eastAsia="Calibri" w:cs="Arial"/>
          <w:sz w:val="24"/>
          <w:szCs w:val="24"/>
        </w:rPr>
        <w:t>i x I</w:t>
      </w:r>
      <w:r w:rsidRPr="00AA73D5">
        <w:rPr>
          <w:rFonts w:eastAsia="Calibri" w:cs="Arial"/>
          <w:sz w:val="24"/>
          <w:szCs w:val="24"/>
          <w:vertAlign w:val="superscript"/>
        </w:rPr>
        <w:t>B</w:t>
      </w:r>
      <w:r>
        <w:rPr>
          <w:rFonts w:eastAsia="Calibri" w:cs="Arial"/>
          <w:sz w:val="24"/>
          <w:szCs w:val="24"/>
        </w:rPr>
        <w:t xml:space="preserve">i </w:t>
      </w:r>
      <w:r w:rsidRPr="00AA73D5">
        <w:rPr>
          <w:rFonts w:eastAsia="Calibri" w:cs="Arial"/>
          <w:sz w:val="24"/>
          <w:szCs w:val="24"/>
        </w:rPr>
        <w:sym w:font="Wingdings" w:char="F0E0"/>
      </w:r>
      <w:r>
        <w:rPr>
          <w:rFonts w:eastAsia="Calibri" w:cs="Arial"/>
          <w:sz w:val="24"/>
          <w:szCs w:val="24"/>
        </w:rPr>
        <w:t xml:space="preserve"> </w:t>
      </w:r>
      <w:r w:rsidRPr="00AA73D5">
        <w:rPr>
          <w:rFonts w:eastAsia="Calibri" w:cs="Arial"/>
          <w:sz w:val="24"/>
          <w:szCs w:val="24"/>
        </w:rPr>
        <w:t>1 op de 4 kinderen heeft bloedgroep B (+ AB + A + 0)</w:t>
      </w:r>
    </w:p>
    <w:p w:rsidR="00AA73D5" w:rsidRDefault="00AA73D5" w:rsidP="00AA73D5">
      <w:pPr>
        <w:pStyle w:val="Lijstalinea"/>
        <w:spacing w:after="0" w:line="240" w:lineRule="auto"/>
        <w:ind w:left="360"/>
        <w:rPr>
          <w:rFonts w:eastAsia="Calibri" w:cs="Arial"/>
          <w:sz w:val="24"/>
          <w:szCs w:val="24"/>
        </w:rPr>
      </w:pPr>
      <w:r>
        <w:rPr>
          <w:rFonts w:eastAsia="Calibri" w:cs="Arial"/>
          <w:sz w:val="24"/>
          <w:szCs w:val="24"/>
        </w:rPr>
        <w:t>I</w:t>
      </w:r>
      <w:r w:rsidRPr="00AA73D5">
        <w:rPr>
          <w:rFonts w:eastAsia="Calibri" w:cs="Arial"/>
          <w:sz w:val="24"/>
          <w:szCs w:val="24"/>
          <w:vertAlign w:val="superscript"/>
        </w:rPr>
        <w:t>B</w:t>
      </w:r>
      <w:r>
        <w:rPr>
          <w:rFonts w:eastAsia="Calibri" w:cs="Arial"/>
          <w:sz w:val="24"/>
          <w:szCs w:val="24"/>
        </w:rPr>
        <w:t>i x I</w:t>
      </w:r>
      <w:r w:rsidRPr="00AA73D5">
        <w:rPr>
          <w:rFonts w:eastAsia="Calibri" w:cs="Arial"/>
          <w:sz w:val="24"/>
          <w:szCs w:val="24"/>
          <w:vertAlign w:val="superscript"/>
        </w:rPr>
        <w:t>B</w:t>
      </w:r>
      <w:r>
        <w:rPr>
          <w:rFonts w:eastAsia="Calibri" w:cs="Arial"/>
          <w:sz w:val="24"/>
          <w:szCs w:val="24"/>
        </w:rPr>
        <w:t xml:space="preserve">i </w:t>
      </w:r>
      <w:r w:rsidRPr="00AA73D5">
        <w:rPr>
          <w:rFonts w:eastAsia="Calibri" w:cs="Arial"/>
          <w:sz w:val="24"/>
          <w:szCs w:val="24"/>
        </w:rPr>
        <w:sym w:font="Wingdings" w:char="F0E0"/>
      </w:r>
      <w:r>
        <w:rPr>
          <w:rFonts w:eastAsia="Calibri" w:cs="Arial"/>
          <w:sz w:val="24"/>
          <w:szCs w:val="24"/>
        </w:rPr>
        <w:t xml:space="preserve"> 3 op de 4 kinderen heeft bloedgroep B (+ 0)</w:t>
      </w:r>
    </w:p>
    <w:p w:rsidR="00AA73D5" w:rsidRDefault="00AA73D5" w:rsidP="00AA73D5">
      <w:pPr>
        <w:pStyle w:val="Lijstalinea"/>
        <w:spacing w:after="0" w:line="240" w:lineRule="auto"/>
        <w:ind w:left="360"/>
        <w:rPr>
          <w:rFonts w:eastAsia="Calibri" w:cs="Arial"/>
          <w:sz w:val="24"/>
          <w:szCs w:val="24"/>
        </w:rPr>
      </w:pPr>
      <w:r>
        <w:rPr>
          <w:rFonts w:eastAsia="Calibri" w:cs="Arial"/>
          <w:sz w:val="24"/>
          <w:szCs w:val="24"/>
        </w:rPr>
        <w:t xml:space="preserve">Van de 16 mogelijke nakomelingen hebben er dus 5 bloedgroep B </w:t>
      </w:r>
      <w:r w:rsidRPr="00AA73D5">
        <w:rPr>
          <w:rFonts w:eastAsia="Calibri" w:cs="Arial"/>
          <w:sz w:val="24"/>
          <w:szCs w:val="24"/>
        </w:rPr>
        <w:sym w:font="Wingdings" w:char="F0E0"/>
      </w:r>
      <w:r>
        <w:rPr>
          <w:rFonts w:eastAsia="Calibri" w:cs="Arial"/>
          <w:sz w:val="24"/>
          <w:szCs w:val="24"/>
        </w:rPr>
        <w:t xml:space="preserve"> 5/16</w:t>
      </w:r>
    </w:p>
    <w:p w:rsidR="003C71F1" w:rsidRDefault="003C71F1" w:rsidP="003C71F1">
      <w:pPr>
        <w:spacing w:after="0" w:line="240" w:lineRule="auto"/>
        <w:rPr>
          <w:rFonts w:eastAsia="Calibri" w:cs="Arial"/>
          <w:sz w:val="24"/>
          <w:szCs w:val="24"/>
        </w:rPr>
      </w:pPr>
    </w:p>
    <w:p w:rsidR="003C71F1" w:rsidRDefault="003C71F1" w:rsidP="003C71F1">
      <w:pPr>
        <w:spacing w:after="0" w:line="240" w:lineRule="auto"/>
        <w:rPr>
          <w:rFonts w:eastAsia="Calibri" w:cs="Arial"/>
          <w:sz w:val="24"/>
          <w:szCs w:val="24"/>
        </w:rPr>
      </w:pPr>
    </w:p>
    <w:p w:rsidR="003C71F1" w:rsidRDefault="003C71F1" w:rsidP="003C71F1">
      <w:pPr>
        <w:pStyle w:val="Lijstalinea"/>
        <w:numPr>
          <w:ilvl w:val="0"/>
          <w:numId w:val="2"/>
        </w:numPr>
        <w:spacing w:after="0" w:line="240" w:lineRule="auto"/>
        <w:rPr>
          <w:rFonts w:eastAsia="Calibri" w:cs="Arial"/>
          <w:sz w:val="24"/>
          <w:szCs w:val="24"/>
        </w:rPr>
      </w:pPr>
      <w:r>
        <w:rPr>
          <w:rFonts w:eastAsia="Calibri" w:cs="Arial"/>
          <w:sz w:val="24"/>
          <w:szCs w:val="24"/>
        </w:rPr>
        <w:t xml:space="preserve"> A: Aa x Aa</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C71F1">
        <w:rPr>
          <w:rFonts w:eastAsia="Calibri" w:cs="Arial"/>
          <w:sz w:val="24"/>
          <w:szCs w:val="24"/>
        </w:rPr>
        <w:sym w:font="Wingdings" w:char="F0E0"/>
      </w:r>
      <w:r>
        <w:rPr>
          <w:rFonts w:eastAsia="Calibri" w:cs="Arial"/>
          <w:sz w:val="24"/>
          <w:szCs w:val="24"/>
        </w:rPr>
        <w:t xml:space="preserve"> Ziekte komt in 75% tot expressie</w:t>
      </w:r>
    </w:p>
    <w:tbl>
      <w:tblPr>
        <w:tblStyle w:val="Tabelraster"/>
        <w:tblW w:w="0" w:type="auto"/>
        <w:tblInd w:w="360" w:type="dxa"/>
        <w:tblLook w:val="04A0" w:firstRow="1" w:lastRow="0" w:firstColumn="1" w:lastColumn="0" w:noHBand="0" w:noVBand="1"/>
      </w:tblPr>
      <w:tblGrid>
        <w:gridCol w:w="1336"/>
        <w:gridCol w:w="1134"/>
        <w:gridCol w:w="1134"/>
      </w:tblGrid>
      <w:tr w:rsidR="003C71F1" w:rsidRPr="000841A1" w:rsidTr="004633B2">
        <w:tc>
          <w:tcPr>
            <w:tcW w:w="1336" w:type="dxa"/>
          </w:tcPr>
          <w:p w:rsidR="003C71F1" w:rsidRPr="000841A1" w:rsidRDefault="003C71F1" w:rsidP="004633B2">
            <w:pPr>
              <w:jc w:val="center"/>
              <w:rPr>
                <w:rFonts w:eastAsia="Calibri" w:cs="Arial"/>
                <w:sz w:val="24"/>
                <w:szCs w:val="24"/>
              </w:rPr>
            </w:pPr>
          </w:p>
        </w:tc>
        <w:tc>
          <w:tcPr>
            <w:tcW w:w="1134" w:type="dxa"/>
          </w:tcPr>
          <w:p w:rsidR="003C71F1" w:rsidRPr="000841A1" w:rsidRDefault="003C71F1" w:rsidP="003C71F1">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r>
      <w:tr w:rsidR="003C71F1" w:rsidRPr="000841A1" w:rsidTr="004633B2">
        <w:tc>
          <w:tcPr>
            <w:tcW w:w="1336" w:type="dxa"/>
          </w:tcPr>
          <w:p w:rsidR="003C71F1" w:rsidRPr="000841A1" w:rsidRDefault="003C71F1" w:rsidP="003C71F1">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r w:rsidR="003C71F1" w:rsidRPr="000841A1" w:rsidTr="004633B2">
        <w:tc>
          <w:tcPr>
            <w:tcW w:w="1336" w:type="dxa"/>
          </w:tcPr>
          <w:p w:rsidR="003C71F1" w:rsidRPr="000841A1" w:rsidRDefault="003C71F1" w:rsidP="003C71F1">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bl>
    <w:p w:rsidR="003C71F1" w:rsidRPr="003C71F1" w:rsidRDefault="003C71F1" w:rsidP="003C71F1">
      <w:pPr>
        <w:pStyle w:val="Lijstalinea"/>
        <w:spacing w:after="0" w:line="240" w:lineRule="auto"/>
        <w:ind w:left="360"/>
        <w:rPr>
          <w:rFonts w:eastAsia="Calibri" w:cs="Arial"/>
          <w:sz w:val="24"/>
          <w:szCs w:val="24"/>
        </w:rPr>
      </w:pPr>
      <w:r>
        <w:rPr>
          <w:rFonts w:eastAsia="Calibri" w:cs="Arial"/>
          <w:sz w:val="24"/>
          <w:szCs w:val="24"/>
        </w:rPr>
        <w:t>B: AA x Aa</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C71F1">
        <w:rPr>
          <w:rFonts w:eastAsia="Calibri" w:cs="Arial"/>
          <w:sz w:val="24"/>
          <w:szCs w:val="24"/>
        </w:rPr>
        <w:sym w:font="Wingdings" w:char="F0E0"/>
      </w:r>
      <w:r>
        <w:rPr>
          <w:rFonts w:eastAsia="Calibri" w:cs="Arial"/>
          <w:sz w:val="24"/>
          <w:szCs w:val="24"/>
        </w:rPr>
        <w:t xml:space="preserve"> Ziekte komt in 100% tot expressie</w:t>
      </w:r>
    </w:p>
    <w:tbl>
      <w:tblPr>
        <w:tblStyle w:val="Tabelraster"/>
        <w:tblW w:w="0" w:type="auto"/>
        <w:tblInd w:w="360" w:type="dxa"/>
        <w:tblLook w:val="04A0" w:firstRow="1" w:lastRow="0" w:firstColumn="1" w:lastColumn="0" w:noHBand="0" w:noVBand="1"/>
      </w:tblPr>
      <w:tblGrid>
        <w:gridCol w:w="1336"/>
        <w:gridCol w:w="1134"/>
        <w:gridCol w:w="1134"/>
      </w:tblGrid>
      <w:tr w:rsidR="003C71F1" w:rsidRPr="000841A1" w:rsidTr="004633B2">
        <w:tc>
          <w:tcPr>
            <w:tcW w:w="1336" w:type="dxa"/>
          </w:tcPr>
          <w:p w:rsidR="003C71F1" w:rsidRPr="000841A1" w:rsidRDefault="003C71F1" w:rsidP="004633B2">
            <w:pPr>
              <w:jc w:val="center"/>
              <w:rPr>
                <w:rFonts w:eastAsia="Calibri" w:cs="Arial"/>
                <w:sz w:val="24"/>
                <w:szCs w:val="24"/>
              </w:rPr>
            </w:pP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r>
      <w:tr w:rsidR="003C71F1" w:rsidRPr="000841A1" w:rsidTr="004633B2">
        <w:tc>
          <w:tcPr>
            <w:tcW w:w="1336" w:type="dxa"/>
          </w:tcPr>
          <w:p w:rsidR="003C71F1" w:rsidRPr="000841A1" w:rsidRDefault="003C71F1" w:rsidP="004633B2">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3C71F1">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r w:rsidR="003C71F1" w:rsidRPr="000841A1" w:rsidTr="004633B2">
        <w:tc>
          <w:tcPr>
            <w:tcW w:w="1336"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bl>
    <w:p w:rsidR="00AA73D5" w:rsidRDefault="00AA73D5" w:rsidP="00AA73D5">
      <w:pPr>
        <w:spacing w:after="0" w:line="240" w:lineRule="auto"/>
        <w:rPr>
          <w:rFonts w:eastAsia="Calibri" w:cs="Arial"/>
          <w:sz w:val="24"/>
          <w:szCs w:val="24"/>
        </w:rPr>
      </w:pPr>
    </w:p>
    <w:p w:rsidR="003C71F1" w:rsidRDefault="003C71F1" w:rsidP="003C71F1">
      <w:pPr>
        <w:spacing w:after="0" w:line="240" w:lineRule="auto"/>
        <w:ind w:firstLine="708"/>
        <w:rPr>
          <w:rFonts w:eastAsia="Calibri" w:cs="Arial"/>
          <w:sz w:val="24"/>
          <w:szCs w:val="24"/>
        </w:rPr>
      </w:pPr>
      <w:r>
        <w:rPr>
          <w:rFonts w:eastAsia="Calibri" w:cs="Arial"/>
          <w:sz w:val="24"/>
          <w:szCs w:val="24"/>
        </w:rPr>
        <w:lastRenderedPageBreak/>
        <w:t>C: AA x aa</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C71F1">
        <w:rPr>
          <w:rFonts w:eastAsia="Calibri" w:cs="Arial"/>
          <w:sz w:val="24"/>
          <w:szCs w:val="24"/>
        </w:rPr>
        <w:sym w:font="Wingdings" w:char="F0E0"/>
      </w:r>
      <w:r>
        <w:rPr>
          <w:rFonts w:eastAsia="Calibri" w:cs="Arial"/>
          <w:sz w:val="24"/>
          <w:szCs w:val="24"/>
        </w:rPr>
        <w:t xml:space="preserve"> Ziekte komt in 100% tot expressie</w:t>
      </w:r>
    </w:p>
    <w:tbl>
      <w:tblPr>
        <w:tblStyle w:val="Tabelraster"/>
        <w:tblW w:w="0" w:type="auto"/>
        <w:tblInd w:w="360" w:type="dxa"/>
        <w:tblLook w:val="04A0" w:firstRow="1" w:lastRow="0" w:firstColumn="1" w:lastColumn="0" w:noHBand="0" w:noVBand="1"/>
      </w:tblPr>
      <w:tblGrid>
        <w:gridCol w:w="1336"/>
        <w:gridCol w:w="1134"/>
        <w:gridCol w:w="1134"/>
      </w:tblGrid>
      <w:tr w:rsidR="003C71F1" w:rsidRPr="000841A1" w:rsidTr="004633B2">
        <w:tc>
          <w:tcPr>
            <w:tcW w:w="1336" w:type="dxa"/>
          </w:tcPr>
          <w:p w:rsidR="003C71F1" w:rsidRPr="000841A1" w:rsidRDefault="003C71F1" w:rsidP="004633B2">
            <w:pPr>
              <w:jc w:val="center"/>
              <w:rPr>
                <w:rFonts w:eastAsia="Calibri" w:cs="Arial"/>
                <w:sz w:val="24"/>
                <w:szCs w:val="24"/>
              </w:rPr>
            </w:pP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r>
      <w:tr w:rsidR="003C71F1" w:rsidRPr="000841A1" w:rsidTr="004633B2">
        <w:tc>
          <w:tcPr>
            <w:tcW w:w="1336" w:type="dxa"/>
          </w:tcPr>
          <w:p w:rsidR="003C71F1" w:rsidRPr="000841A1" w:rsidRDefault="003C71F1" w:rsidP="004633B2">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r w:rsidR="003C71F1" w:rsidRPr="000841A1" w:rsidTr="004633B2">
        <w:tc>
          <w:tcPr>
            <w:tcW w:w="1336"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bl>
    <w:p w:rsidR="003C71F1" w:rsidRDefault="003C71F1" w:rsidP="003C71F1">
      <w:pPr>
        <w:spacing w:after="0" w:line="240" w:lineRule="auto"/>
        <w:ind w:firstLine="708"/>
        <w:rPr>
          <w:rFonts w:eastAsia="Calibri" w:cs="Arial"/>
          <w:sz w:val="24"/>
          <w:szCs w:val="24"/>
        </w:rPr>
      </w:pPr>
      <w:r>
        <w:rPr>
          <w:rFonts w:eastAsia="Calibri" w:cs="Arial"/>
          <w:sz w:val="24"/>
          <w:szCs w:val="24"/>
        </w:rPr>
        <w:t>D: AA x AA</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C71F1">
        <w:rPr>
          <w:rFonts w:eastAsia="Calibri" w:cs="Arial"/>
          <w:sz w:val="24"/>
          <w:szCs w:val="24"/>
        </w:rPr>
        <w:sym w:font="Wingdings" w:char="F0E0"/>
      </w:r>
      <w:r>
        <w:rPr>
          <w:rFonts w:eastAsia="Calibri" w:cs="Arial"/>
          <w:sz w:val="24"/>
          <w:szCs w:val="24"/>
        </w:rPr>
        <w:t xml:space="preserve"> Ziekte komt in 100% tot expressie</w:t>
      </w:r>
    </w:p>
    <w:tbl>
      <w:tblPr>
        <w:tblStyle w:val="Tabelraster"/>
        <w:tblW w:w="0" w:type="auto"/>
        <w:tblInd w:w="360" w:type="dxa"/>
        <w:tblLook w:val="04A0" w:firstRow="1" w:lastRow="0" w:firstColumn="1" w:lastColumn="0" w:noHBand="0" w:noVBand="1"/>
      </w:tblPr>
      <w:tblGrid>
        <w:gridCol w:w="1336"/>
        <w:gridCol w:w="1134"/>
        <w:gridCol w:w="1134"/>
      </w:tblGrid>
      <w:tr w:rsidR="003C71F1" w:rsidRPr="000841A1" w:rsidTr="004633B2">
        <w:tc>
          <w:tcPr>
            <w:tcW w:w="1336" w:type="dxa"/>
          </w:tcPr>
          <w:p w:rsidR="003C71F1" w:rsidRPr="000841A1" w:rsidRDefault="003C71F1" w:rsidP="004633B2">
            <w:pPr>
              <w:jc w:val="center"/>
              <w:rPr>
                <w:rFonts w:eastAsia="Calibri" w:cs="Arial"/>
                <w:sz w:val="24"/>
                <w:szCs w:val="24"/>
              </w:rPr>
            </w:pPr>
          </w:p>
        </w:tc>
        <w:tc>
          <w:tcPr>
            <w:tcW w:w="1134" w:type="dxa"/>
          </w:tcPr>
          <w:p w:rsidR="003C71F1" w:rsidRPr="000841A1" w:rsidRDefault="003C71F1" w:rsidP="004633B2">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r>
      <w:tr w:rsidR="003C71F1" w:rsidRPr="000841A1" w:rsidTr="004633B2">
        <w:tc>
          <w:tcPr>
            <w:tcW w:w="1336" w:type="dxa"/>
          </w:tcPr>
          <w:p w:rsidR="003C71F1" w:rsidRPr="000841A1" w:rsidRDefault="003C71F1" w:rsidP="004633B2">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3C71F1">
            <w:pPr>
              <w:jc w:val="center"/>
              <w:rPr>
                <w:rFonts w:eastAsia="Calibri" w:cs="Arial"/>
                <w:sz w:val="24"/>
                <w:szCs w:val="24"/>
              </w:rPr>
            </w:pPr>
            <w:r>
              <w:rPr>
                <w:rFonts w:eastAsia="Calibri" w:cs="Arial"/>
                <w:sz w:val="24"/>
                <w:szCs w:val="24"/>
              </w:rPr>
              <w:t>AA</w:t>
            </w:r>
          </w:p>
        </w:tc>
      </w:tr>
      <w:tr w:rsidR="003C71F1" w:rsidRPr="000841A1" w:rsidTr="004633B2">
        <w:tc>
          <w:tcPr>
            <w:tcW w:w="1336"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3C71F1">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bl>
    <w:p w:rsidR="003C71F1" w:rsidRDefault="003C71F1" w:rsidP="00AA73D5">
      <w:pPr>
        <w:spacing w:after="0" w:line="240" w:lineRule="auto"/>
        <w:rPr>
          <w:rFonts w:eastAsia="Calibri" w:cs="Arial"/>
          <w:sz w:val="24"/>
          <w:szCs w:val="24"/>
        </w:rPr>
      </w:pPr>
      <w:r>
        <w:rPr>
          <w:rFonts w:eastAsia="Calibri" w:cs="Arial"/>
          <w:sz w:val="24"/>
          <w:szCs w:val="24"/>
        </w:rPr>
        <w:tab/>
        <w:t>E: Aa x aa</w:t>
      </w:r>
      <w:r>
        <w:rPr>
          <w:rFonts w:eastAsia="Calibri" w:cs="Arial"/>
          <w:sz w:val="24"/>
          <w:szCs w:val="24"/>
        </w:rPr>
        <w:tab/>
      </w:r>
      <w:r>
        <w:rPr>
          <w:rFonts w:eastAsia="Calibri" w:cs="Arial"/>
          <w:sz w:val="24"/>
          <w:szCs w:val="24"/>
        </w:rPr>
        <w:tab/>
      </w:r>
      <w:r>
        <w:rPr>
          <w:rFonts w:eastAsia="Calibri" w:cs="Arial"/>
          <w:sz w:val="24"/>
          <w:szCs w:val="24"/>
        </w:rPr>
        <w:tab/>
      </w:r>
      <w:r>
        <w:rPr>
          <w:rFonts w:eastAsia="Calibri" w:cs="Arial"/>
          <w:sz w:val="24"/>
          <w:szCs w:val="24"/>
        </w:rPr>
        <w:tab/>
      </w:r>
      <w:r w:rsidRPr="003C71F1">
        <w:rPr>
          <w:rFonts w:eastAsia="Calibri" w:cs="Arial"/>
          <w:sz w:val="24"/>
          <w:szCs w:val="24"/>
        </w:rPr>
        <w:sym w:font="Wingdings" w:char="F0E0"/>
      </w:r>
      <w:r>
        <w:rPr>
          <w:rFonts w:eastAsia="Calibri" w:cs="Arial"/>
          <w:sz w:val="24"/>
          <w:szCs w:val="24"/>
        </w:rPr>
        <w:t xml:space="preserve"> Ziekte komt in 50% tot expressie</w:t>
      </w:r>
    </w:p>
    <w:tbl>
      <w:tblPr>
        <w:tblStyle w:val="Tabelraster"/>
        <w:tblW w:w="0" w:type="auto"/>
        <w:tblInd w:w="360" w:type="dxa"/>
        <w:tblLook w:val="04A0" w:firstRow="1" w:lastRow="0" w:firstColumn="1" w:lastColumn="0" w:noHBand="0" w:noVBand="1"/>
      </w:tblPr>
      <w:tblGrid>
        <w:gridCol w:w="1336"/>
        <w:gridCol w:w="1134"/>
        <w:gridCol w:w="1134"/>
      </w:tblGrid>
      <w:tr w:rsidR="003C71F1" w:rsidRPr="000841A1" w:rsidTr="004633B2">
        <w:tc>
          <w:tcPr>
            <w:tcW w:w="1336" w:type="dxa"/>
          </w:tcPr>
          <w:p w:rsidR="003C71F1" w:rsidRPr="000841A1" w:rsidRDefault="003C71F1" w:rsidP="004633B2">
            <w:pPr>
              <w:jc w:val="center"/>
              <w:rPr>
                <w:rFonts w:eastAsia="Calibri" w:cs="Arial"/>
                <w:sz w:val="24"/>
                <w:szCs w:val="24"/>
              </w:rPr>
            </w:pP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w:t>
            </w:r>
          </w:p>
        </w:tc>
      </w:tr>
      <w:tr w:rsidR="003C71F1" w:rsidRPr="000841A1" w:rsidTr="004633B2">
        <w:tc>
          <w:tcPr>
            <w:tcW w:w="1336" w:type="dxa"/>
          </w:tcPr>
          <w:p w:rsidR="003C71F1" w:rsidRPr="000841A1" w:rsidRDefault="003C71F1" w:rsidP="004633B2">
            <w:pPr>
              <w:jc w:val="center"/>
              <w:rPr>
                <w:rFonts w:eastAsia="Calibri" w:cs="Arial"/>
                <w:sz w:val="24"/>
                <w:szCs w:val="24"/>
              </w:rPr>
            </w:pPr>
            <w:r w:rsidRPr="000841A1">
              <w:rPr>
                <w:rFonts w:eastAsia="Calibri" w:cs="Arial"/>
                <w:sz w:val="24"/>
                <w:szCs w:val="24"/>
              </w:rPr>
              <w:t>A</w:t>
            </w:r>
          </w:p>
        </w:tc>
        <w:tc>
          <w:tcPr>
            <w:tcW w:w="1134" w:type="dxa"/>
          </w:tcPr>
          <w:p w:rsidR="003C71F1" w:rsidRPr="000841A1" w:rsidRDefault="003C71F1" w:rsidP="003C71F1">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r w:rsidR="003C71F1" w:rsidRPr="000841A1" w:rsidTr="004633B2">
        <w:tc>
          <w:tcPr>
            <w:tcW w:w="1336" w:type="dxa"/>
          </w:tcPr>
          <w:p w:rsidR="003C71F1" w:rsidRPr="000841A1" w:rsidRDefault="003C71F1" w:rsidP="004633B2">
            <w:pPr>
              <w:jc w:val="center"/>
              <w:rPr>
                <w:rFonts w:eastAsia="Calibri" w:cs="Arial"/>
                <w:sz w:val="24"/>
                <w:szCs w:val="24"/>
              </w:rPr>
            </w:pPr>
            <w:r>
              <w:rPr>
                <w:rFonts w:eastAsia="Calibri" w:cs="Arial"/>
                <w:sz w:val="24"/>
                <w:szCs w:val="24"/>
              </w:rPr>
              <w:t>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c>
          <w:tcPr>
            <w:tcW w:w="1134" w:type="dxa"/>
          </w:tcPr>
          <w:p w:rsidR="003C71F1" w:rsidRPr="000841A1" w:rsidRDefault="003C71F1" w:rsidP="004633B2">
            <w:pPr>
              <w:jc w:val="center"/>
              <w:rPr>
                <w:rFonts w:eastAsia="Calibri" w:cs="Arial"/>
                <w:sz w:val="24"/>
                <w:szCs w:val="24"/>
              </w:rPr>
            </w:pPr>
            <w:r>
              <w:rPr>
                <w:rFonts w:eastAsia="Calibri" w:cs="Arial"/>
                <w:sz w:val="24"/>
                <w:szCs w:val="24"/>
              </w:rPr>
              <w:t>aa</w:t>
            </w:r>
          </w:p>
        </w:tc>
      </w:tr>
    </w:tbl>
    <w:p w:rsidR="003C71F1" w:rsidRDefault="003C71F1" w:rsidP="00AA73D5">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B17949" w:rsidRPr="00B17949" w:rsidRDefault="00B17949" w:rsidP="00B17949">
      <w:pPr>
        <w:spacing w:after="0" w:line="240" w:lineRule="auto"/>
        <w:rPr>
          <w:rFonts w:eastAsia="Calibri" w:cs="Arial"/>
          <w:b/>
          <w:sz w:val="24"/>
          <w:szCs w:val="24"/>
        </w:rPr>
      </w:pPr>
      <w:r w:rsidRPr="00B17949">
        <w:rPr>
          <w:rFonts w:eastAsia="Calibri" w:cs="Arial"/>
          <w:b/>
          <w:sz w:val="24"/>
          <w:szCs w:val="24"/>
        </w:rPr>
        <w:t>Extra opdrachten monohybride kruisingen</w:t>
      </w:r>
    </w:p>
    <w:p w:rsidR="00B17949" w:rsidRPr="00B17949" w:rsidRDefault="00B17949" w:rsidP="00B17949">
      <w:pPr>
        <w:spacing w:after="0" w:line="240" w:lineRule="auto"/>
        <w:rPr>
          <w:rFonts w:eastAsia="Calibri" w:cs="Times New Roman"/>
          <w:sz w:val="24"/>
          <w:szCs w:val="24"/>
        </w:rPr>
      </w:pP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A. P: Nn x nn</w:t>
      </w:r>
    </w:p>
    <w:tbl>
      <w:tblPr>
        <w:tblStyle w:val="Tabelraster1"/>
        <w:tblW w:w="0" w:type="auto"/>
        <w:tblInd w:w="360" w:type="dxa"/>
        <w:tblLook w:val="04A0" w:firstRow="1" w:lastRow="0" w:firstColumn="1" w:lastColumn="0" w:noHBand="0" w:noVBand="1"/>
      </w:tblPr>
      <w:tblGrid>
        <w:gridCol w:w="1336"/>
        <w:gridCol w:w="1134"/>
        <w:gridCol w:w="1134"/>
      </w:tblGrid>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F</w:t>
            </w:r>
            <w:r w:rsidRPr="00B17949">
              <w:rPr>
                <w:rFonts w:ascii="Arial" w:eastAsia="Calibri" w:hAnsi="Arial" w:cs="Arial"/>
                <w:sz w:val="24"/>
                <w:szCs w:val="24"/>
                <w:vertAlign w:val="subscript"/>
              </w:rPr>
              <w:t>1</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Nn</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Nn</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nn</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nn</w:t>
            </w:r>
          </w:p>
        </w:tc>
      </w:tr>
    </w:tbl>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B. 50%</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C. 50%</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D. 48</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E. 48</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F. Verhouding fenotypen in de F</w:t>
      </w:r>
      <w:r w:rsidRPr="00B17949">
        <w:rPr>
          <w:rFonts w:eastAsia="Calibri" w:cs="Arial"/>
          <w:sz w:val="24"/>
          <w:szCs w:val="24"/>
          <w:vertAlign w:val="subscript"/>
        </w:rPr>
        <w:t>1</w:t>
      </w:r>
      <w:r w:rsidRPr="00B17949">
        <w:rPr>
          <w:rFonts w:eastAsia="Calibri" w:cs="Arial"/>
          <w:sz w:val="24"/>
          <w:szCs w:val="24"/>
        </w:rPr>
        <w:t xml:space="preserve"> </w:t>
      </w:r>
      <w:r w:rsidRPr="00B17949">
        <w:rPr>
          <w:rFonts w:eastAsia="Calibri" w:cs="Arial"/>
          <w:sz w:val="24"/>
          <w:szCs w:val="24"/>
        </w:rPr>
        <w:sym w:font="Wingdings" w:char="F0E0"/>
      </w:r>
      <w:r w:rsidRPr="00B17949">
        <w:rPr>
          <w:rFonts w:eastAsia="Calibri" w:cs="Arial"/>
          <w:sz w:val="24"/>
          <w:szCs w:val="24"/>
        </w:rPr>
        <w:t xml:space="preserve"> 1 : 1</w:t>
      </w:r>
    </w:p>
    <w:p w:rsidR="00B17949" w:rsidRPr="00B17949" w:rsidRDefault="00B17949" w:rsidP="00B17949">
      <w:pPr>
        <w:spacing w:after="0" w:line="240" w:lineRule="auto"/>
        <w:ind w:left="360"/>
        <w:contextualSpacing/>
        <w:rPr>
          <w:rFonts w:eastAsia="Calibri" w:cs="Arial"/>
          <w:sz w:val="24"/>
          <w:szCs w:val="24"/>
        </w:rPr>
      </w:pP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A. P: RR x rr</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B. 100%</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C. P: Rr x rr</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D. 50%</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E. 50%</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A. De verhouding tussen de zaden is rond : hoekig = 204 : 187; dat komt bij deze grote aantallen ongeveer neer op de verhouding 1 : 1. Het genotype van de ouderplanten bij deze kruising moet dus wel Hh x hh geweest zijn (zie schema van de kruising bij vraag 1).</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 xml:space="preserve">B. Omdat de verhouding in deze kruising voor beide eigenschappen gelijk ligt kan niet afgeleid worden welke van beide eigenschappen dominant is. </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A. De verhouding tussen de bloemkleuren is rood : wit = 28 : 11; dat komt bij deze aantallen ongeveer neer op de verhouding 3 : 1. Het genotype van de ouderplanten bij deze kruising moet daarom Aa x Aa geweest zijn, dat levert bij de nakomelingen een fenotypische verhouding van 3:1 op.</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B. Het allel voor de rode bloemkleur is dominant, dat komt ongeveer 75% voor in de F</w:t>
      </w:r>
      <w:r w:rsidRPr="00B17949">
        <w:rPr>
          <w:rFonts w:eastAsia="Calibri" w:cs="Arial"/>
          <w:sz w:val="24"/>
          <w:szCs w:val="24"/>
          <w:vertAlign w:val="subscript"/>
        </w:rPr>
        <w:t>1</w:t>
      </w:r>
      <w:r w:rsidRPr="00B17949">
        <w:rPr>
          <w:rFonts w:eastAsia="Calibri" w:cs="Arial"/>
          <w:sz w:val="24"/>
          <w:szCs w:val="24"/>
        </w:rPr>
        <w:t>.</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C. Ja, dat blijkt uit deze kruising. Dat kan als beide ouderplanten heterozygoot zijn voor de bloemkleur.</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 xml:space="preserve">D. Nee dat kan niet, want het allel voor witte bloemkleur is recessief en komt alleen tot expressie als de plant homozygoot recessief is. Een kruising tussen </w:t>
      </w:r>
      <w:r w:rsidRPr="00B17949">
        <w:rPr>
          <w:rFonts w:eastAsia="Calibri" w:cs="Arial"/>
          <w:sz w:val="24"/>
          <w:szCs w:val="24"/>
        </w:rPr>
        <w:lastRenderedPageBreak/>
        <w:t>twee homozygoot recessieve witte bloemkleuren kan daarom nooit rode nakomelingen opleveren.</w:t>
      </w: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Nee, dat kan niet in dit geval. Het aantal nakomelingen is te klein om daaruit op betrouwbare wijze een verhouding in fenotypen af te leiden. Daarvoor heb je grotere aantallen nodig.</w:t>
      </w:r>
    </w:p>
    <w:p w:rsidR="00B17949" w:rsidRPr="00B17949" w:rsidRDefault="00B17949" w:rsidP="00B17949">
      <w:pPr>
        <w:numPr>
          <w:ilvl w:val="0"/>
          <w:numId w:val="7"/>
        </w:numPr>
        <w:spacing w:after="0" w:line="240" w:lineRule="auto"/>
        <w:contextualSpacing/>
        <w:rPr>
          <w:rFonts w:eastAsia="Calibri" w:cs="Arial"/>
          <w:sz w:val="24"/>
          <w:szCs w:val="24"/>
        </w:rPr>
      </w:pPr>
      <w:r w:rsidRPr="00B17949">
        <w:rPr>
          <w:rFonts w:eastAsia="Calibri" w:cs="Arial"/>
          <w:sz w:val="24"/>
          <w:szCs w:val="24"/>
        </w:rPr>
        <w:t>Stel dat het allel voor ruwe tong aangeduid wordt met R. De koe kan dus RR of Rr als genotype hebben. Kruising met een homozygoot recessieve stier (rr) zal het snelst duidelijkheid geven over de vraag of de koe homozygoot of heterozygoot is. Beide kruisingen leveren namelijk verschillende verhoudingen op in de F</w:t>
      </w:r>
      <w:r w:rsidRPr="00B17949">
        <w:rPr>
          <w:rFonts w:eastAsia="Calibri" w:cs="Arial"/>
          <w:sz w:val="24"/>
          <w:szCs w:val="24"/>
          <w:vertAlign w:val="subscript"/>
        </w:rPr>
        <w:t>1</w:t>
      </w:r>
      <w:r w:rsidRPr="00B17949">
        <w:rPr>
          <w:rFonts w:eastAsia="Calibri" w:cs="Arial"/>
          <w:sz w:val="24"/>
          <w:szCs w:val="24"/>
        </w:rPr>
        <w:t>:</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 xml:space="preserve">RR x rr </w:t>
      </w:r>
      <w:r w:rsidRPr="00B17949">
        <w:rPr>
          <w:rFonts w:eastAsia="Calibri" w:cs="Arial"/>
          <w:sz w:val="24"/>
          <w:szCs w:val="24"/>
        </w:rPr>
        <w:sym w:font="Wingdings" w:char="F0E0"/>
      </w:r>
      <w:r w:rsidRPr="00B17949">
        <w:rPr>
          <w:rFonts w:eastAsia="Calibri" w:cs="Arial"/>
          <w:sz w:val="24"/>
          <w:szCs w:val="24"/>
        </w:rPr>
        <w:t xml:space="preserve"> 100% Rr </w:t>
      </w:r>
      <w:r w:rsidRPr="00B17949">
        <w:rPr>
          <w:rFonts w:eastAsia="Calibri" w:cs="Arial"/>
          <w:sz w:val="24"/>
          <w:szCs w:val="24"/>
        </w:rPr>
        <w:sym w:font="Wingdings" w:char="F0E0"/>
      </w:r>
      <w:r w:rsidRPr="00B17949">
        <w:rPr>
          <w:rFonts w:eastAsia="Calibri" w:cs="Arial"/>
          <w:sz w:val="24"/>
          <w:szCs w:val="24"/>
        </w:rPr>
        <w:t xml:space="preserve"> 100% nakomelingen met een ruwe tong</w:t>
      </w:r>
    </w:p>
    <w:p w:rsidR="00B17949" w:rsidRPr="00B17949" w:rsidRDefault="00B17949" w:rsidP="00B17949">
      <w:pPr>
        <w:spacing w:after="0" w:line="240" w:lineRule="auto"/>
        <w:ind w:left="360"/>
        <w:contextualSpacing/>
        <w:rPr>
          <w:rFonts w:eastAsia="Calibri" w:cs="Arial"/>
          <w:sz w:val="24"/>
          <w:szCs w:val="24"/>
        </w:rPr>
      </w:pPr>
      <w:r w:rsidRPr="00B17949">
        <w:rPr>
          <w:rFonts w:eastAsia="Calibri" w:cs="Arial"/>
          <w:sz w:val="24"/>
          <w:szCs w:val="24"/>
        </w:rPr>
        <w:t xml:space="preserve">Rr x rr </w:t>
      </w:r>
      <w:r w:rsidRPr="00B17949">
        <w:rPr>
          <w:rFonts w:eastAsia="Calibri" w:cs="Arial"/>
          <w:sz w:val="24"/>
          <w:szCs w:val="24"/>
        </w:rPr>
        <w:sym w:font="Wingdings" w:char="F0E0"/>
      </w:r>
      <w:r w:rsidRPr="00B17949">
        <w:rPr>
          <w:rFonts w:eastAsia="Calibri" w:cs="Arial"/>
          <w:sz w:val="24"/>
          <w:szCs w:val="24"/>
        </w:rPr>
        <w:t xml:space="preserve"> 50% Rr + 50% rr </w:t>
      </w:r>
      <w:r w:rsidRPr="00B17949">
        <w:rPr>
          <w:rFonts w:eastAsia="Calibri" w:cs="Arial"/>
          <w:sz w:val="24"/>
          <w:szCs w:val="24"/>
        </w:rPr>
        <w:sym w:font="Wingdings" w:char="F0E0"/>
      </w:r>
      <w:r w:rsidRPr="00B17949">
        <w:rPr>
          <w:rFonts w:eastAsia="Calibri" w:cs="Arial"/>
          <w:sz w:val="24"/>
          <w:szCs w:val="24"/>
        </w:rPr>
        <w:t xml:space="preserve"> 50% nakomelingen met een gladde en 50% nakomelingen met een ruwe tong. </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spacing w:after="0" w:line="240" w:lineRule="auto"/>
        <w:rPr>
          <w:rFonts w:eastAsia="Calibri" w:cs="Arial"/>
          <w:sz w:val="24"/>
          <w:szCs w:val="24"/>
        </w:rPr>
      </w:pPr>
    </w:p>
    <w:p w:rsidR="00B17949" w:rsidRPr="00B17949" w:rsidRDefault="00B17949" w:rsidP="00B17949">
      <w:pPr>
        <w:spacing w:after="0" w:line="240" w:lineRule="auto"/>
        <w:rPr>
          <w:rFonts w:eastAsia="Calibri" w:cs="Arial"/>
          <w:sz w:val="24"/>
          <w:szCs w:val="24"/>
        </w:rPr>
      </w:pPr>
      <w:r w:rsidRPr="00B17949">
        <w:rPr>
          <w:rFonts w:eastAsia="Calibri" w:cs="Arial"/>
          <w:b/>
          <w:sz w:val="24"/>
          <w:szCs w:val="24"/>
        </w:rPr>
        <w:t>§ 6 Geslachtschromosomen en X-chromosomale overerving</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 xml:space="preserve">Autosomen zijn alle chromosomen die niet betrokken zijn bij de bepaling van het geslacht, de geslachtschromosomen worden gevormd door het chromosomen-paar dat het geslacht van het organisme bepaalt. </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De mens heeft 22 paar autosomen + 1 paar geslachtschromosomen in elke cel (behalve in de geslachtscellen, daarin bevinden zich 22 enkele autosomen + 1 geslachtschromosoom)</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 xml:space="preserve">Het geslacht van een nieuw verwekt kind wordt bepaald door het genotype van de zaadcel die de eicel bevrucht. Eicellen bevatten namelijk altijd een X-chromosoom, terwijl zaadcellen voor de helft een X- en voor de andere helft een Y-chromosoom bevatten. </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 xml:space="preserve">Het X-chromosoom is groter dan het Y-chromosoom en dus ook zwaarder. Bij centrifugeren van zaadcellen zullen de zaadcellen met het X-chromosoom zwaarder zijn dan de zaadcellen met het Y-chromosoom en dieper bij de bodem van de reageerbuis met gel terechtkomen dan de zaadcellen met de Y-chromosomen.. </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 xml:space="preserve">Op het X-chromosoom liggen ruwweg 1000 genen meer dan op het Y-chromosoom. </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X-chromosomale allelen voor recessieve eigenschappen komen eerder bij de man tot expressie omdat de vrouw twee X-chromosomen heeft en een eventueel recessief X-chromosomaal gen eerder overheerst wordt door de dominante versie daarvan en dus niet tot expressie komt.</w:t>
      </w:r>
    </w:p>
    <w:p w:rsidR="00B17949" w:rsidRPr="00B17949" w:rsidRDefault="00B17949" w:rsidP="00B17949">
      <w:pPr>
        <w:numPr>
          <w:ilvl w:val="0"/>
          <w:numId w:val="3"/>
        </w:numPr>
        <w:spacing w:after="0" w:line="240" w:lineRule="auto"/>
        <w:rPr>
          <w:rFonts w:eastAsia="Calibri" w:cs="Arial"/>
          <w:sz w:val="24"/>
          <w:szCs w:val="24"/>
        </w:rPr>
      </w:pPr>
      <w:r w:rsidRPr="00B17949">
        <w:rPr>
          <w:rFonts w:eastAsia="Calibri" w:cs="Arial"/>
          <w:sz w:val="24"/>
          <w:szCs w:val="24"/>
        </w:rPr>
        <w:t>Notatie voor X-chromosomale allelen: X</w:t>
      </w:r>
      <w:r w:rsidRPr="00B17949">
        <w:rPr>
          <w:rFonts w:eastAsia="Calibri" w:cs="Arial"/>
          <w:sz w:val="24"/>
          <w:szCs w:val="24"/>
          <w:vertAlign w:val="superscript"/>
        </w:rPr>
        <w:t>A</w:t>
      </w:r>
      <w:r w:rsidRPr="00B17949">
        <w:rPr>
          <w:rFonts w:eastAsia="Calibri" w:cs="Arial"/>
          <w:sz w:val="24"/>
          <w:szCs w:val="24"/>
        </w:rPr>
        <w:t>X</w:t>
      </w:r>
      <w:r w:rsidRPr="00B17949">
        <w:rPr>
          <w:rFonts w:eastAsia="Calibri" w:cs="Arial"/>
          <w:sz w:val="24"/>
          <w:szCs w:val="24"/>
          <w:vertAlign w:val="superscript"/>
        </w:rPr>
        <w:t>A</w:t>
      </w:r>
      <w:r w:rsidRPr="00B17949">
        <w:rPr>
          <w:rFonts w:eastAsia="Calibri" w:cs="Arial"/>
          <w:sz w:val="24"/>
          <w:szCs w:val="24"/>
        </w:rPr>
        <w:t xml:space="preserve"> – X</w:t>
      </w:r>
      <w:r w:rsidRPr="00B17949">
        <w:rPr>
          <w:rFonts w:eastAsia="Calibri" w:cs="Arial"/>
          <w:sz w:val="24"/>
          <w:szCs w:val="24"/>
          <w:vertAlign w:val="superscript"/>
        </w:rPr>
        <w:t>A</w:t>
      </w:r>
      <w:r w:rsidRPr="00B17949">
        <w:rPr>
          <w:rFonts w:eastAsia="Calibri" w:cs="Arial"/>
          <w:sz w:val="24"/>
          <w:szCs w:val="24"/>
        </w:rPr>
        <w:t>X</w:t>
      </w:r>
      <w:r w:rsidRPr="00B17949">
        <w:rPr>
          <w:rFonts w:eastAsia="Calibri" w:cs="Arial"/>
          <w:sz w:val="24"/>
          <w:szCs w:val="24"/>
          <w:vertAlign w:val="superscript"/>
        </w:rPr>
        <w:t>a</w:t>
      </w:r>
      <w:r w:rsidRPr="00B17949">
        <w:rPr>
          <w:rFonts w:eastAsia="Calibri" w:cs="Arial"/>
          <w:sz w:val="24"/>
          <w:szCs w:val="24"/>
        </w:rPr>
        <w:t xml:space="preserve"> - X</w:t>
      </w:r>
      <w:r w:rsidRPr="00B17949">
        <w:rPr>
          <w:rFonts w:eastAsia="Calibri" w:cs="Arial"/>
          <w:sz w:val="24"/>
          <w:szCs w:val="24"/>
          <w:vertAlign w:val="superscript"/>
        </w:rPr>
        <w:t>a</w:t>
      </w:r>
      <w:r w:rsidRPr="00B17949">
        <w:rPr>
          <w:rFonts w:eastAsia="Calibri" w:cs="Arial"/>
          <w:sz w:val="24"/>
          <w:szCs w:val="24"/>
        </w:rPr>
        <w:t>X</w:t>
      </w:r>
      <w:r w:rsidRPr="00B17949">
        <w:rPr>
          <w:rFonts w:eastAsia="Calibri" w:cs="Arial"/>
          <w:sz w:val="24"/>
          <w:szCs w:val="24"/>
          <w:vertAlign w:val="superscript"/>
        </w:rPr>
        <w:t>a</w:t>
      </w:r>
      <w:r w:rsidRPr="00B17949">
        <w:rPr>
          <w:rFonts w:eastAsia="Calibri" w:cs="Arial"/>
          <w:sz w:val="24"/>
          <w:szCs w:val="24"/>
        </w:rPr>
        <w:t xml:space="preserve">? </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Notatie voor hetzelfde allel als bij de man daarnaast een Y-chromosoom aanwezig is: X</w:t>
      </w:r>
      <w:r w:rsidRPr="00B17949">
        <w:rPr>
          <w:rFonts w:eastAsia="Calibri" w:cs="Arial"/>
          <w:sz w:val="24"/>
          <w:szCs w:val="24"/>
          <w:vertAlign w:val="superscript"/>
        </w:rPr>
        <w:t>A</w:t>
      </w:r>
      <w:r w:rsidRPr="00B17949">
        <w:rPr>
          <w:rFonts w:eastAsia="Calibri" w:cs="Arial"/>
          <w:sz w:val="24"/>
          <w:szCs w:val="24"/>
        </w:rPr>
        <w:t>Y</w:t>
      </w:r>
      <w:r w:rsidRPr="00B17949">
        <w:rPr>
          <w:rFonts w:eastAsia="Calibri" w:cs="Arial"/>
          <w:sz w:val="24"/>
          <w:szCs w:val="24"/>
          <w:vertAlign w:val="superscript"/>
        </w:rPr>
        <w:t>-</w:t>
      </w:r>
      <w:r w:rsidRPr="00B17949">
        <w:rPr>
          <w:rFonts w:eastAsia="Calibri" w:cs="Arial"/>
          <w:sz w:val="24"/>
          <w:szCs w:val="24"/>
        </w:rPr>
        <w:t xml:space="preserve"> - X</w:t>
      </w:r>
      <w:r w:rsidRPr="00B17949">
        <w:rPr>
          <w:rFonts w:eastAsia="Calibri" w:cs="Arial"/>
          <w:sz w:val="24"/>
          <w:szCs w:val="24"/>
          <w:vertAlign w:val="superscript"/>
        </w:rPr>
        <w:t>a</w:t>
      </w:r>
      <w:r w:rsidRPr="00B17949">
        <w:rPr>
          <w:rFonts w:eastAsia="Calibri" w:cs="Arial"/>
          <w:sz w:val="24"/>
          <w:szCs w:val="24"/>
        </w:rPr>
        <w:t>Y</w:t>
      </w:r>
      <w:r w:rsidRPr="00B17949">
        <w:rPr>
          <w:rFonts w:eastAsia="Calibri" w:cs="Arial"/>
          <w:sz w:val="24"/>
          <w:szCs w:val="24"/>
          <w:vertAlign w:val="superscript"/>
        </w:rPr>
        <w:t>-</w:t>
      </w:r>
      <w:r w:rsidRPr="00B17949">
        <w:rPr>
          <w:rFonts w:eastAsia="Calibri" w:cs="Arial"/>
          <w:sz w:val="24"/>
          <w:szCs w:val="24"/>
        </w:rPr>
        <w:t xml:space="preserve"> </w:t>
      </w:r>
    </w:p>
    <w:p w:rsidR="00B17949" w:rsidRPr="00B17949" w:rsidRDefault="00B17949" w:rsidP="00B17949">
      <w:pPr>
        <w:numPr>
          <w:ilvl w:val="0"/>
          <w:numId w:val="3"/>
        </w:numPr>
        <w:spacing w:after="0" w:line="240" w:lineRule="auto"/>
        <w:contextualSpacing/>
        <w:rPr>
          <w:rFonts w:eastAsia="Calibri" w:cs="Arial"/>
          <w:sz w:val="24"/>
          <w:szCs w:val="24"/>
        </w:rPr>
      </w:pPr>
      <w:r w:rsidRPr="00B17949">
        <w:rPr>
          <w:rFonts w:eastAsia="Calibri" w:cs="Arial"/>
          <w:sz w:val="24"/>
          <w:szCs w:val="24"/>
        </w:rPr>
        <w:t xml:space="preserve">Hemofilie wordt veroorzaakt door een allel dat recessief overerft. Dat kan afgeleid worden uit het feit dat bloederziekte veel vaker bij mannen voorkomt dan bij vrouwen. Als het een dominant overervende ziekte zou zijn, zouden vrouwen het ook veel vaker hebben. </w:t>
      </w:r>
    </w:p>
    <w:p w:rsidR="00B17949" w:rsidRPr="00B17949" w:rsidRDefault="00B17949" w:rsidP="00B17949">
      <w:pPr>
        <w:numPr>
          <w:ilvl w:val="0"/>
          <w:numId w:val="3"/>
        </w:numPr>
        <w:spacing w:after="0" w:line="240" w:lineRule="auto"/>
        <w:contextualSpacing/>
        <w:rPr>
          <w:rFonts w:eastAsia="Calibri" w:cs="Arial"/>
          <w:sz w:val="24"/>
          <w:szCs w:val="24"/>
        </w:rPr>
      </w:pPr>
      <w:r w:rsidRPr="00B17949">
        <w:rPr>
          <w:rFonts w:eastAsia="Calibri" w:cs="Arial"/>
          <w:sz w:val="24"/>
          <w:szCs w:val="24"/>
        </w:rPr>
        <w:t>Vragen over werkbijen, koninginnen en darren:</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t xml:space="preserve">Pootcel van een koningin </w:t>
      </w:r>
      <w:r w:rsidRPr="00B17949">
        <w:rPr>
          <w:rFonts w:eastAsia="Calibri" w:cs="Arial"/>
          <w:sz w:val="24"/>
          <w:szCs w:val="24"/>
        </w:rPr>
        <w:sym w:font="Wingdings" w:char="F0E0"/>
      </w:r>
      <w:r w:rsidRPr="00B17949">
        <w:rPr>
          <w:rFonts w:eastAsia="Calibri" w:cs="Arial"/>
          <w:sz w:val="24"/>
          <w:szCs w:val="24"/>
        </w:rPr>
        <w:t xml:space="preserve"> 2n = 64</w:t>
      </w:r>
    </w:p>
    <w:p w:rsidR="00B17949" w:rsidRPr="00B17949" w:rsidRDefault="00B17949" w:rsidP="00B17949">
      <w:pPr>
        <w:spacing w:after="0" w:line="240" w:lineRule="auto"/>
        <w:ind w:left="720"/>
        <w:contextualSpacing/>
        <w:rPr>
          <w:rFonts w:eastAsia="Calibri" w:cs="Arial"/>
          <w:sz w:val="24"/>
          <w:szCs w:val="24"/>
        </w:rPr>
      </w:pPr>
      <w:r w:rsidRPr="00B17949">
        <w:rPr>
          <w:rFonts w:eastAsia="Calibri" w:cs="Arial"/>
          <w:sz w:val="24"/>
          <w:szCs w:val="24"/>
        </w:rPr>
        <w:t xml:space="preserve">Pootcel van een dar </w:t>
      </w:r>
      <w:r w:rsidRPr="00B17949">
        <w:rPr>
          <w:rFonts w:eastAsia="Calibri" w:cs="Arial"/>
          <w:sz w:val="24"/>
          <w:szCs w:val="24"/>
        </w:rPr>
        <w:sym w:font="Wingdings" w:char="F0E0"/>
      </w:r>
      <w:r w:rsidRPr="00B17949">
        <w:rPr>
          <w:rFonts w:eastAsia="Calibri" w:cs="Arial"/>
          <w:sz w:val="24"/>
          <w:szCs w:val="24"/>
        </w:rPr>
        <w:t xml:space="preserve"> n = 32</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t>32</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t>32</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t>Eén geslachtschromosoom</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t>Nee</w:t>
      </w:r>
    </w:p>
    <w:p w:rsidR="00B17949" w:rsidRPr="00B17949" w:rsidRDefault="00B17949" w:rsidP="00B17949">
      <w:pPr>
        <w:numPr>
          <w:ilvl w:val="0"/>
          <w:numId w:val="4"/>
        </w:numPr>
        <w:spacing w:after="0" w:line="240" w:lineRule="auto"/>
        <w:contextualSpacing/>
        <w:rPr>
          <w:rFonts w:eastAsia="Calibri" w:cs="Arial"/>
          <w:sz w:val="24"/>
          <w:szCs w:val="24"/>
        </w:rPr>
      </w:pPr>
      <w:r w:rsidRPr="00B17949">
        <w:rPr>
          <w:rFonts w:eastAsia="Calibri" w:cs="Arial"/>
          <w:sz w:val="24"/>
          <w:szCs w:val="24"/>
        </w:rPr>
        <w:lastRenderedPageBreak/>
        <w:t>De verschillen tussen de werkbij en de koningin komen tot stand als gevolg van verschillen in voeding en zijn dus modificaties.</w:t>
      </w:r>
    </w:p>
    <w:p w:rsidR="00B17949" w:rsidRPr="00B17949" w:rsidRDefault="00B17949" w:rsidP="00B17949">
      <w:pPr>
        <w:numPr>
          <w:ilvl w:val="0"/>
          <w:numId w:val="3"/>
        </w:numPr>
        <w:spacing w:after="0" w:line="240" w:lineRule="auto"/>
        <w:contextualSpacing/>
        <w:rPr>
          <w:rFonts w:eastAsia="Calibri" w:cs="Arial"/>
          <w:sz w:val="24"/>
          <w:szCs w:val="24"/>
        </w:rPr>
      </w:pPr>
      <w:r w:rsidRPr="00B17949">
        <w:rPr>
          <w:rFonts w:eastAsia="Calibri" w:cs="Arial"/>
          <w:sz w:val="24"/>
          <w:szCs w:val="24"/>
        </w:rPr>
        <w:t>Bij mensen is het allel voor kleurenblindheid recessief en X-chromosomaal (X</w:t>
      </w:r>
      <w:r w:rsidRPr="00B17949">
        <w:rPr>
          <w:rFonts w:eastAsia="Calibri" w:cs="Arial"/>
          <w:sz w:val="24"/>
          <w:szCs w:val="24"/>
          <w:vertAlign w:val="superscript"/>
        </w:rPr>
        <w:t>k</w:t>
      </w:r>
      <w:r w:rsidRPr="00B17949">
        <w:rPr>
          <w:rFonts w:eastAsia="Calibri" w:cs="Arial"/>
          <w:sz w:val="24"/>
          <w:szCs w:val="24"/>
        </w:rPr>
        <w:t xml:space="preserve">). Een man die alle kleuren kan zien verwekt een kind bij een vrouw die draagster is. Beantwoord de volgende vragen. </w:t>
      </w:r>
    </w:p>
    <w:p w:rsidR="00B17949" w:rsidRPr="00B17949" w:rsidRDefault="00B17949" w:rsidP="00B17949">
      <w:pPr>
        <w:numPr>
          <w:ilvl w:val="0"/>
          <w:numId w:val="6"/>
        </w:numPr>
        <w:spacing w:after="0" w:line="240" w:lineRule="auto"/>
        <w:contextualSpacing/>
        <w:rPr>
          <w:rFonts w:eastAsia="Calibri" w:cs="Arial"/>
          <w:sz w:val="24"/>
          <w:szCs w:val="24"/>
        </w:rPr>
      </w:pPr>
      <w:r w:rsidRPr="00B17949">
        <w:rPr>
          <w:rFonts w:eastAsia="Calibri" w:cs="Arial"/>
          <w:sz w:val="24"/>
          <w:szCs w:val="24"/>
        </w:rPr>
        <w:t>De kruising: X</w:t>
      </w:r>
      <w:r w:rsidRPr="00B17949">
        <w:rPr>
          <w:rFonts w:eastAsia="Calibri" w:cs="Arial"/>
          <w:sz w:val="24"/>
          <w:szCs w:val="24"/>
          <w:vertAlign w:val="superscript"/>
        </w:rPr>
        <w:t>K</w:t>
      </w:r>
      <w:r w:rsidRPr="00B17949">
        <w:rPr>
          <w:rFonts w:eastAsia="Calibri" w:cs="Arial"/>
          <w:sz w:val="24"/>
          <w:szCs w:val="24"/>
        </w:rPr>
        <w:t>X</w:t>
      </w:r>
      <w:r w:rsidRPr="00B17949">
        <w:rPr>
          <w:rFonts w:eastAsia="Calibri" w:cs="Arial"/>
          <w:sz w:val="24"/>
          <w:szCs w:val="24"/>
          <w:vertAlign w:val="superscript"/>
        </w:rPr>
        <w:t>k</w:t>
      </w:r>
      <w:r w:rsidRPr="00B17949">
        <w:rPr>
          <w:rFonts w:eastAsia="Calibri" w:cs="Arial"/>
          <w:sz w:val="24"/>
          <w:szCs w:val="24"/>
        </w:rPr>
        <w:t xml:space="preserve"> x X</w:t>
      </w:r>
      <w:r w:rsidRPr="00B17949">
        <w:rPr>
          <w:rFonts w:eastAsia="Calibri" w:cs="Arial"/>
          <w:sz w:val="24"/>
          <w:szCs w:val="24"/>
          <w:vertAlign w:val="superscript"/>
        </w:rPr>
        <w:t>K</w:t>
      </w:r>
      <w:r w:rsidRPr="00B17949">
        <w:rPr>
          <w:rFonts w:eastAsia="Calibri" w:cs="Arial"/>
          <w:sz w:val="24"/>
          <w:szCs w:val="24"/>
        </w:rPr>
        <w:t>Y</w:t>
      </w:r>
      <w:r w:rsidRPr="00B17949">
        <w:rPr>
          <w:rFonts w:eastAsia="Calibri" w:cs="Arial"/>
          <w:sz w:val="24"/>
          <w:szCs w:val="24"/>
          <w:vertAlign w:val="superscript"/>
        </w:rPr>
        <w:t>-</w:t>
      </w:r>
      <w:r w:rsidRPr="00B17949">
        <w:rPr>
          <w:rFonts w:eastAsia="Calibri" w:cs="Arial"/>
          <w:sz w:val="24"/>
          <w:szCs w:val="24"/>
        </w:rPr>
        <w:t xml:space="preserve"> </w:t>
      </w:r>
    </w:p>
    <w:p w:rsidR="00B17949" w:rsidRPr="00B17949" w:rsidRDefault="00B17949" w:rsidP="00B17949">
      <w:pPr>
        <w:spacing w:after="0" w:line="240" w:lineRule="auto"/>
        <w:ind w:left="720"/>
        <w:contextualSpacing/>
        <w:rPr>
          <w:rFonts w:eastAsia="Calibri" w:cs="Arial"/>
          <w:sz w:val="24"/>
          <w:szCs w:val="24"/>
        </w:rPr>
      </w:pPr>
    </w:p>
    <w:tbl>
      <w:tblPr>
        <w:tblStyle w:val="Tabelraster1"/>
        <w:tblW w:w="0" w:type="auto"/>
        <w:tblInd w:w="360" w:type="dxa"/>
        <w:tblLook w:val="04A0" w:firstRow="1" w:lastRow="0" w:firstColumn="1" w:lastColumn="0" w:noHBand="0" w:noVBand="1"/>
      </w:tblPr>
      <w:tblGrid>
        <w:gridCol w:w="1336"/>
        <w:gridCol w:w="1134"/>
        <w:gridCol w:w="1134"/>
      </w:tblGrid>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Y</w:t>
            </w:r>
            <w:r w:rsidRPr="00B17949">
              <w:rPr>
                <w:rFonts w:ascii="Arial" w:eastAsia="Calibri" w:hAnsi="Arial" w:cs="Arial"/>
                <w:sz w:val="24"/>
                <w:szCs w:val="24"/>
                <w:vertAlign w:val="superscript"/>
              </w:rPr>
              <w:t>-</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r w:rsidRPr="00B17949">
              <w:rPr>
                <w:rFonts w:ascii="Arial" w:eastAsia="Calibri" w:hAnsi="Arial" w:cs="Arial"/>
                <w:sz w:val="24"/>
                <w:szCs w:val="24"/>
              </w:rPr>
              <w:t>X</w:t>
            </w:r>
            <w:r w:rsidRPr="00B17949">
              <w:rPr>
                <w:rFonts w:ascii="Arial" w:eastAsia="Calibri" w:hAnsi="Arial" w:cs="Arial"/>
                <w:sz w:val="24"/>
                <w:szCs w:val="24"/>
                <w:vertAlign w:val="superscript"/>
              </w:rPr>
              <w:t>K</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r w:rsidRPr="00B17949">
              <w:rPr>
                <w:rFonts w:ascii="Arial" w:eastAsia="Calibri" w:hAnsi="Arial" w:cs="Arial"/>
                <w:sz w:val="24"/>
                <w:szCs w:val="24"/>
              </w:rPr>
              <w:t>Y</w:t>
            </w:r>
            <w:r w:rsidRPr="00B17949">
              <w:rPr>
                <w:rFonts w:ascii="Arial" w:eastAsia="Calibri" w:hAnsi="Arial" w:cs="Arial"/>
                <w:sz w:val="24"/>
                <w:szCs w:val="24"/>
                <w:vertAlign w:val="superscript"/>
              </w:rPr>
              <w:t>-</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r w:rsidRPr="00B17949">
              <w:rPr>
                <w:rFonts w:ascii="Arial" w:eastAsia="Calibri" w:hAnsi="Arial" w:cs="Arial"/>
                <w:sz w:val="24"/>
                <w:szCs w:val="24"/>
              </w:rPr>
              <w:t>X</w:t>
            </w:r>
            <w:r w:rsidRPr="00B17949">
              <w:rPr>
                <w:rFonts w:ascii="Arial" w:eastAsia="Calibri" w:hAnsi="Arial" w:cs="Arial"/>
                <w:sz w:val="24"/>
                <w:szCs w:val="24"/>
                <w:vertAlign w:val="superscript"/>
              </w:rPr>
              <w:t>k</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X</w:t>
            </w:r>
            <w:r w:rsidRPr="00B17949">
              <w:rPr>
                <w:rFonts w:ascii="Arial" w:eastAsia="Calibri" w:hAnsi="Arial" w:cs="Arial"/>
                <w:sz w:val="24"/>
                <w:szCs w:val="24"/>
                <w:vertAlign w:val="superscript"/>
              </w:rPr>
              <w:t>k</w:t>
            </w:r>
            <w:r w:rsidRPr="00B17949">
              <w:rPr>
                <w:rFonts w:ascii="Arial" w:eastAsia="Calibri" w:hAnsi="Arial" w:cs="Arial"/>
                <w:sz w:val="24"/>
                <w:szCs w:val="24"/>
              </w:rPr>
              <w:t>Y</w:t>
            </w:r>
            <w:r w:rsidRPr="00B17949">
              <w:rPr>
                <w:rFonts w:ascii="Arial" w:eastAsia="Calibri" w:hAnsi="Arial" w:cs="Arial"/>
                <w:sz w:val="24"/>
                <w:szCs w:val="24"/>
                <w:vertAlign w:val="superscript"/>
              </w:rPr>
              <w:t>-</w:t>
            </w:r>
          </w:p>
        </w:tc>
      </w:tr>
    </w:tbl>
    <w:p w:rsidR="00B17949" w:rsidRPr="00B17949" w:rsidRDefault="00B17949" w:rsidP="00B17949">
      <w:pPr>
        <w:numPr>
          <w:ilvl w:val="0"/>
          <w:numId w:val="6"/>
        </w:numPr>
        <w:spacing w:after="0" w:line="240" w:lineRule="auto"/>
        <w:contextualSpacing/>
        <w:rPr>
          <w:rFonts w:eastAsia="Calibri" w:cs="Arial"/>
          <w:sz w:val="24"/>
          <w:szCs w:val="24"/>
        </w:rPr>
      </w:pPr>
      <w:r w:rsidRPr="00B17949">
        <w:rPr>
          <w:rFonts w:eastAsia="Calibri" w:cs="Arial"/>
          <w:sz w:val="24"/>
          <w:szCs w:val="24"/>
        </w:rPr>
        <w:t>0%</w:t>
      </w:r>
    </w:p>
    <w:p w:rsidR="00B17949" w:rsidRPr="00B17949" w:rsidRDefault="00B17949" w:rsidP="00B17949">
      <w:pPr>
        <w:numPr>
          <w:ilvl w:val="0"/>
          <w:numId w:val="6"/>
        </w:numPr>
        <w:spacing w:after="0" w:line="240" w:lineRule="auto"/>
        <w:contextualSpacing/>
        <w:rPr>
          <w:rFonts w:eastAsia="Calibri" w:cs="Arial"/>
          <w:sz w:val="24"/>
          <w:szCs w:val="24"/>
        </w:rPr>
      </w:pPr>
      <w:r w:rsidRPr="00B17949">
        <w:rPr>
          <w:rFonts w:eastAsia="Calibri" w:cs="Arial"/>
          <w:sz w:val="24"/>
          <w:szCs w:val="24"/>
        </w:rPr>
        <w:t>50%</w:t>
      </w:r>
    </w:p>
    <w:p w:rsidR="00B17949" w:rsidRPr="00B17949" w:rsidRDefault="00B17949" w:rsidP="00B17949">
      <w:pPr>
        <w:numPr>
          <w:ilvl w:val="0"/>
          <w:numId w:val="6"/>
        </w:numPr>
        <w:spacing w:after="0" w:line="240" w:lineRule="auto"/>
        <w:contextualSpacing/>
        <w:rPr>
          <w:rFonts w:eastAsia="Calibri" w:cs="Arial"/>
          <w:sz w:val="24"/>
          <w:szCs w:val="24"/>
        </w:rPr>
      </w:pPr>
      <w:r w:rsidRPr="00B17949">
        <w:rPr>
          <w:rFonts w:eastAsia="Calibri" w:cs="Arial"/>
          <w:sz w:val="24"/>
          <w:szCs w:val="24"/>
        </w:rPr>
        <w:t>Kans op een kleurenblinde dochter: 50%</w:t>
      </w:r>
    </w:p>
    <w:p w:rsidR="00B17949" w:rsidRPr="00B17949" w:rsidRDefault="00B17949" w:rsidP="00B17949">
      <w:pPr>
        <w:spacing w:after="0" w:line="240" w:lineRule="auto"/>
        <w:ind w:left="720"/>
        <w:contextualSpacing/>
        <w:rPr>
          <w:rFonts w:eastAsia="Calibri" w:cs="Arial"/>
          <w:sz w:val="24"/>
          <w:szCs w:val="24"/>
        </w:rPr>
      </w:pPr>
      <w:r w:rsidRPr="00B17949">
        <w:rPr>
          <w:rFonts w:eastAsia="Calibri" w:cs="Arial"/>
          <w:sz w:val="24"/>
          <w:szCs w:val="24"/>
        </w:rPr>
        <w:t>Kans op een kleurenblinde zoon: 50%</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spacing w:after="0" w:line="240" w:lineRule="auto"/>
        <w:rPr>
          <w:rFonts w:eastAsia="Calibri" w:cs="Arial"/>
          <w:b/>
          <w:sz w:val="24"/>
          <w:szCs w:val="24"/>
        </w:rPr>
      </w:pPr>
      <w:r w:rsidRPr="00B17949">
        <w:rPr>
          <w:rFonts w:eastAsia="Calibri" w:cs="Arial"/>
          <w:b/>
          <w:sz w:val="24"/>
          <w:szCs w:val="24"/>
        </w:rPr>
        <w:t xml:space="preserve">§ 7 Stambomen            </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numPr>
          <w:ilvl w:val="0"/>
          <w:numId w:val="8"/>
        </w:numPr>
        <w:spacing w:after="0" w:line="240" w:lineRule="auto"/>
        <w:contextualSpacing/>
        <w:rPr>
          <w:rFonts w:eastAsia="Calibri" w:cs="Arial"/>
          <w:sz w:val="24"/>
          <w:szCs w:val="24"/>
        </w:rPr>
      </w:pPr>
      <w:r w:rsidRPr="00B17949">
        <w:rPr>
          <w:rFonts w:eastAsia="Calibri" w:cs="Arial"/>
          <w:sz w:val="24"/>
          <w:szCs w:val="24"/>
        </w:rPr>
        <w:t>Opdracht zonder vragen</w:t>
      </w:r>
    </w:p>
    <w:p w:rsidR="00B17949" w:rsidRPr="00B17949" w:rsidRDefault="00B17949" w:rsidP="00B17949">
      <w:pPr>
        <w:spacing w:after="0" w:line="240" w:lineRule="auto"/>
        <w:ind w:left="360"/>
        <w:contextualSpacing/>
        <w:rPr>
          <w:rFonts w:eastAsia="Calibri" w:cs="Arial"/>
          <w:sz w:val="24"/>
          <w:szCs w:val="24"/>
        </w:rPr>
      </w:pPr>
    </w:p>
    <w:p w:rsidR="00B17949" w:rsidRPr="00B17949" w:rsidRDefault="00B17949" w:rsidP="00B17949">
      <w:pPr>
        <w:numPr>
          <w:ilvl w:val="0"/>
          <w:numId w:val="8"/>
        </w:numPr>
        <w:spacing w:after="0" w:line="240" w:lineRule="auto"/>
        <w:contextualSpacing/>
        <w:rPr>
          <w:rFonts w:eastAsia="Calibri" w:cs="Arial"/>
          <w:sz w:val="24"/>
          <w:szCs w:val="24"/>
        </w:rPr>
      </w:pPr>
      <w:r w:rsidRPr="00B17949">
        <w:rPr>
          <w:rFonts w:eastAsia="Calibri" w:cs="Arial"/>
          <w:sz w:val="24"/>
          <w:szCs w:val="24"/>
        </w:rPr>
        <w:t>A. De wipneus erft recessief over. Dat kun je bijvoorbeeld zien aan de kinderen van 3 en 4, die ondanks een ouder met een wipneus, allemaal geen wipneus hebben.</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B.</w:t>
      </w:r>
      <w:r w:rsidRPr="00B17949">
        <w:rPr>
          <w:rFonts w:ascii="Calibri" w:eastAsia="Calibri" w:hAnsi="Calibri" w:cs="Times New Roman"/>
          <w:sz w:val="24"/>
          <w:szCs w:val="24"/>
        </w:rPr>
        <w:t xml:space="preserve"> </w:t>
      </w:r>
      <w:r w:rsidRPr="00B17949">
        <w:rPr>
          <w:rFonts w:eastAsia="Calibri" w:cs="Arial"/>
          <w:sz w:val="24"/>
          <w:szCs w:val="24"/>
        </w:rPr>
        <w:t>Persoon 2 is heterozygoot, anders hadden 1 en 2 geen kinderen met een wipneus kunnen krijgen.</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C. Er kan niet met zekerheid gesteld worden dat persoon 4 homozygoot is, daarvoor is het aantal nakomelingen te klein.</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 xml:space="preserve">D. Er kan niet met zekerheid voorspeld worden of de kinderen van 5 en 6 wel of geen wipneus hebben. Daarvoor moet eerst met zekerheid het genotype van de ouders vastgesteld worden, en daarvoor zijn te weinig gegevens. </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numPr>
          <w:ilvl w:val="0"/>
          <w:numId w:val="8"/>
        </w:numPr>
        <w:spacing w:after="0" w:line="240" w:lineRule="auto"/>
        <w:rPr>
          <w:rFonts w:eastAsia="Calibri" w:cs="Arial"/>
          <w:sz w:val="24"/>
          <w:szCs w:val="24"/>
        </w:rPr>
      </w:pPr>
      <w:r w:rsidRPr="00B17949">
        <w:rPr>
          <w:rFonts w:eastAsia="Calibri" w:cs="Arial"/>
          <w:sz w:val="24"/>
          <w:szCs w:val="24"/>
        </w:rPr>
        <w:t xml:space="preserve">A. De erfelijke afwijking is recessief. Dat kun je afleiden uit beide stellen van de eerste generatie. Het linker stel heeft geen kinderen met een erfelijke afwijking, terwijl één van de ouders die wel heeft. Het rechter stel heeft juist zelf geen erfelijke afwijking, maar krijgt wel een kind met een erfelijke afwijking. Dat stel moet dus heterozygoot zijn en de erfelijke afwijking erft recessief over. </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 xml:space="preserve">B. De erfelijke afwijking erft niet X-chromosomaal over. Het linker stel van de eerste generatie bestaat uit een man zonder en een vrouw met de erfelijke afwijking. Als de afwijking X-chromosomaal zou overerven, dan zou hun zoon in ieder geval die erfelijke afwijking ook moeten hebben. Dat is niet het geval. </w:t>
      </w:r>
    </w:p>
    <w:p w:rsidR="00B17949" w:rsidRPr="00B17949" w:rsidRDefault="00B17949" w:rsidP="00B17949">
      <w:pPr>
        <w:spacing w:after="0" w:line="240" w:lineRule="auto"/>
        <w:rPr>
          <w:rFonts w:eastAsia="Calibri" w:cs="Arial"/>
          <w:sz w:val="24"/>
          <w:szCs w:val="24"/>
        </w:rPr>
      </w:pPr>
    </w:p>
    <w:p w:rsidR="00B17949" w:rsidRPr="00B17949" w:rsidRDefault="00B17949" w:rsidP="00B17949">
      <w:pPr>
        <w:numPr>
          <w:ilvl w:val="0"/>
          <w:numId w:val="8"/>
        </w:numPr>
        <w:spacing w:after="0" w:line="240" w:lineRule="auto"/>
        <w:rPr>
          <w:rFonts w:eastAsia="Calibri" w:cs="Arial"/>
          <w:sz w:val="24"/>
          <w:szCs w:val="24"/>
        </w:rPr>
      </w:pPr>
      <w:r w:rsidRPr="00B17949">
        <w:rPr>
          <w:rFonts w:eastAsia="Calibri" w:cs="Arial"/>
          <w:sz w:val="24"/>
          <w:szCs w:val="24"/>
        </w:rPr>
        <w:t>In beide families geldt voor de genotypische verhouding in de F1 het volgende kruisingsschema:</w:t>
      </w:r>
    </w:p>
    <w:tbl>
      <w:tblPr>
        <w:tblStyle w:val="Tabelraster1"/>
        <w:tblW w:w="0" w:type="auto"/>
        <w:tblInd w:w="360" w:type="dxa"/>
        <w:tblLook w:val="04A0" w:firstRow="1" w:lastRow="0" w:firstColumn="1" w:lastColumn="0" w:noHBand="0" w:noVBand="1"/>
      </w:tblPr>
      <w:tblGrid>
        <w:gridCol w:w="1336"/>
        <w:gridCol w:w="1134"/>
        <w:gridCol w:w="1134"/>
      </w:tblGrid>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RR</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RR</w:t>
            </w:r>
          </w:p>
        </w:tc>
      </w:tr>
      <w:tr w:rsidR="00B17949" w:rsidRPr="00B17949" w:rsidTr="00B02A6C">
        <w:tc>
          <w:tcPr>
            <w:tcW w:w="1336"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Rr</w:t>
            </w:r>
          </w:p>
        </w:tc>
        <w:tc>
          <w:tcPr>
            <w:tcW w:w="1134" w:type="dxa"/>
          </w:tcPr>
          <w:p w:rsidR="00B17949" w:rsidRPr="00B17949" w:rsidRDefault="00B17949" w:rsidP="00B17949">
            <w:pPr>
              <w:jc w:val="center"/>
              <w:rPr>
                <w:rFonts w:ascii="Arial" w:eastAsia="Calibri" w:hAnsi="Arial" w:cs="Arial"/>
                <w:sz w:val="24"/>
                <w:szCs w:val="24"/>
              </w:rPr>
            </w:pPr>
            <w:r w:rsidRPr="00B17949">
              <w:rPr>
                <w:rFonts w:ascii="Arial" w:eastAsia="Calibri" w:hAnsi="Arial" w:cs="Arial"/>
                <w:sz w:val="24"/>
                <w:szCs w:val="24"/>
              </w:rPr>
              <w:t>Rr</w:t>
            </w:r>
          </w:p>
        </w:tc>
      </w:tr>
    </w:tbl>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 xml:space="preserve">De kans dat V het recessieve allel heeft is 50% of 1/2. </w:t>
      </w:r>
    </w:p>
    <w:p w:rsidR="00B17949" w:rsidRPr="00B17949" w:rsidRDefault="00B17949" w:rsidP="00B17949">
      <w:pPr>
        <w:tabs>
          <w:tab w:val="left" w:pos="8160"/>
        </w:tabs>
        <w:spacing w:after="0" w:line="240" w:lineRule="auto"/>
        <w:ind w:left="360"/>
        <w:rPr>
          <w:rFonts w:eastAsia="Calibri" w:cs="Arial"/>
          <w:sz w:val="24"/>
          <w:szCs w:val="24"/>
        </w:rPr>
      </w:pPr>
      <w:r w:rsidRPr="00B17949">
        <w:rPr>
          <w:rFonts w:eastAsia="Calibri" w:cs="Arial"/>
          <w:sz w:val="24"/>
          <w:szCs w:val="24"/>
        </w:rPr>
        <w:t xml:space="preserve">De kans dat W het recessieve allel heeft is 50% of 1/2 . </w:t>
      </w:r>
      <w:r>
        <w:rPr>
          <w:rFonts w:eastAsia="Calibri" w:cs="Arial"/>
          <w:sz w:val="24"/>
          <w:szCs w:val="24"/>
        </w:rPr>
        <w:tab/>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 xml:space="preserve">De kans dat bij beiden dit recessieve allel bezitten zit is dus ½ x ½ = ¼ </w:t>
      </w:r>
    </w:p>
    <w:p w:rsidR="00B17949" w:rsidRPr="00B17949" w:rsidRDefault="00B17949" w:rsidP="00B17949">
      <w:pPr>
        <w:spacing w:after="0" w:line="240" w:lineRule="auto"/>
        <w:ind w:left="360"/>
        <w:rPr>
          <w:rFonts w:eastAsia="Calibri" w:cs="Arial"/>
          <w:sz w:val="24"/>
          <w:szCs w:val="24"/>
        </w:rPr>
      </w:pPr>
      <w:r w:rsidRPr="00B17949">
        <w:rPr>
          <w:rFonts w:eastAsia="Calibri" w:cs="Arial"/>
          <w:sz w:val="24"/>
          <w:szCs w:val="24"/>
        </w:rPr>
        <w:t xml:space="preserve">De kans dat bij hun kind de recessieve allelen samenkomen  en het kind dus de ziekte van Pompe heeft: ¼ x ¼ = 1/16 </w:t>
      </w:r>
    </w:p>
    <w:p w:rsidR="00B17949" w:rsidRPr="00B17949" w:rsidRDefault="00B17949" w:rsidP="00B17949">
      <w:pPr>
        <w:numPr>
          <w:ilvl w:val="0"/>
          <w:numId w:val="8"/>
        </w:numPr>
        <w:spacing w:after="0" w:line="240" w:lineRule="auto"/>
        <w:rPr>
          <w:rFonts w:eastAsia="Calibri" w:cs="Arial"/>
          <w:sz w:val="24"/>
          <w:szCs w:val="24"/>
          <w:lang w:eastAsia="nl-NL"/>
        </w:rPr>
      </w:pPr>
      <w:r w:rsidRPr="00B17949">
        <w:rPr>
          <w:rFonts w:eastAsia="Calibri" w:cs="Arial"/>
          <w:sz w:val="24"/>
          <w:szCs w:val="24"/>
          <w:lang w:eastAsia="nl-NL"/>
        </w:rPr>
        <w:lastRenderedPageBreak/>
        <w:t>A. Twee ouders zonder ziekte (wit hokje) krijgen en kind met ziekte (zwart hokje). De ouders hebben dus het allel van de ziekte en het is niet zichtbaar. Het gen van deze ziekte is dus recessief.</w:t>
      </w:r>
      <w:r w:rsidRPr="00B17949">
        <w:rPr>
          <w:rFonts w:eastAsia="Calibri" w:cs="Arial"/>
          <w:sz w:val="24"/>
          <w:szCs w:val="24"/>
          <w:lang w:eastAsia="nl-NL"/>
        </w:rPr>
        <w:br/>
        <w:t xml:space="preserve">B. Je kunt alleen bepalen of een gen X-chromosomaal </w:t>
      </w:r>
      <w:r w:rsidRPr="00B17949">
        <w:rPr>
          <w:rFonts w:eastAsia="Calibri" w:cs="Arial"/>
          <w:b/>
          <w:bCs/>
          <w:sz w:val="24"/>
          <w:szCs w:val="24"/>
          <w:lang w:eastAsia="nl-NL"/>
        </w:rPr>
        <w:t>kan</w:t>
      </w:r>
      <w:r w:rsidRPr="00B17949">
        <w:rPr>
          <w:rFonts w:eastAsia="Calibri" w:cs="Arial"/>
          <w:sz w:val="24"/>
          <w:szCs w:val="24"/>
          <w:lang w:eastAsia="nl-NL"/>
        </w:rPr>
        <w:t xml:space="preserve"> zijn. Er moet dan aan de volgende twee voorwaarden zijn voldaan. </w:t>
      </w:r>
    </w:p>
    <w:p w:rsidR="00B17949" w:rsidRPr="00B17949" w:rsidRDefault="00B17949" w:rsidP="00B17949">
      <w:pPr>
        <w:numPr>
          <w:ilvl w:val="0"/>
          <w:numId w:val="11"/>
        </w:numPr>
        <w:spacing w:after="0" w:line="240" w:lineRule="auto"/>
        <w:rPr>
          <w:rFonts w:eastAsia="Calibri" w:cs="Arial"/>
          <w:sz w:val="24"/>
          <w:szCs w:val="24"/>
          <w:lang w:eastAsia="nl-NL"/>
        </w:rPr>
      </w:pPr>
      <w:r w:rsidRPr="00B17949">
        <w:rPr>
          <w:rFonts w:eastAsia="Calibri" w:cs="Arial"/>
          <w:sz w:val="24"/>
          <w:szCs w:val="24"/>
          <w:lang w:eastAsia="nl-NL"/>
        </w:rPr>
        <w:t>Een recessieve moeder (aa) krijgt alleen zonen die recessief zijn (a-). Dus een zwart rondje krijgt geen wit vierkantje als kind.</w:t>
      </w:r>
    </w:p>
    <w:p w:rsidR="00B17949" w:rsidRPr="00B17949" w:rsidRDefault="00B17949" w:rsidP="00B17949">
      <w:pPr>
        <w:numPr>
          <w:ilvl w:val="0"/>
          <w:numId w:val="11"/>
        </w:numPr>
        <w:spacing w:after="0" w:line="240" w:lineRule="auto"/>
        <w:rPr>
          <w:rFonts w:eastAsia="Calibri" w:cs="Arial"/>
          <w:sz w:val="24"/>
          <w:szCs w:val="24"/>
          <w:lang w:eastAsia="nl-NL"/>
        </w:rPr>
      </w:pPr>
      <w:r w:rsidRPr="00B17949">
        <w:rPr>
          <w:rFonts w:eastAsia="Calibri" w:cs="Arial"/>
          <w:sz w:val="24"/>
          <w:szCs w:val="24"/>
          <w:lang w:eastAsia="nl-NL"/>
        </w:rPr>
        <w:t>Een dominante vader (A-) krijgt alleen dochters die dominant zijn (A?). Dus een wit vierkantje krijgt geen zwart rondje als kind.</w:t>
      </w:r>
    </w:p>
    <w:p w:rsidR="00B17949" w:rsidRPr="00B17949" w:rsidRDefault="00B17949" w:rsidP="00B17949">
      <w:pPr>
        <w:spacing w:after="0" w:line="240" w:lineRule="auto"/>
        <w:ind w:left="360"/>
        <w:rPr>
          <w:rFonts w:eastAsia="Calibri" w:cs="Arial"/>
          <w:sz w:val="24"/>
          <w:szCs w:val="24"/>
          <w:lang w:eastAsia="nl-NL"/>
        </w:rPr>
      </w:pPr>
      <w:r w:rsidRPr="00B17949">
        <w:rPr>
          <w:rFonts w:eastAsia="Calibri" w:cs="Arial"/>
          <w:sz w:val="24"/>
          <w:szCs w:val="24"/>
          <w:lang w:eastAsia="nl-NL"/>
        </w:rPr>
        <w:t xml:space="preserve">In de stamboom wordt aan beide voorwaarden voldaan dus het gen </w:t>
      </w:r>
      <w:r w:rsidRPr="00B17949">
        <w:rPr>
          <w:rFonts w:eastAsia="Calibri" w:cs="Arial"/>
          <w:b/>
          <w:bCs/>
          <w:sz w:val="24"/>
          <w:szCs w:val="24"/>
          <w:lang w:eastAsia="nl-NL"/>
        </w:rPr>
        <w:t>kan</w:t>
      </w:r>
      <w:r w:rsidRPr="00B17949">
        <w:rPr>
          <w:rFonts w:eastAsia="Calibri" w:cs="Arial"/>
          <w:sz w:val="24"/>
          <w:szCs w:val="24"/>
          <w:lang w:eastAsia="nl-NL"/>
        </w:rPr>
        <w:t xml:space="preserve"> X-chromosomaal zijn. Je weet het echter niet zeker.</w:t>
      </w:r>
    </w:p>
    <w:p w:rsidR="00B17949" w:rsidRPr="00B17949" w:rsidRDefault="00B17949" w:rsidP="00B17949">
      <w:pPr>
        <w:spacing w:after="0" w:line="240" w:lineRule="auto"/>
        <w:ind w:left="360"/>
        <w:contextualSpacing/>
        <w:rPr>
          <w:rFonts w:eastAsia="Calibri" w:cs="Arial"/>
          <w:sz w:val="24"/>
          <w:szCs w:val="24"/>
        </w:rPr>
      </w:pPr>
    </w:p>
    <w:p w:rsidR="00B17949" w:rsidRPr="00B17949" w:rsidRDefault="00B17949" w:rsidP="00B17949">
      <w:pPr>
        <w:spacing w:after="0" w:line="240" w:lineRule="auto"/>
        <w:ind w:left="360"/>
        <w:contextualSpacing/>
        <w:rPr>
          <w:rFonts w:eastAsia="Calibri" w:cs="Arial"/>
          <w:sz w:val="24"/>
          <w:szCs w:val="24"/>
        </w:rPr>
      </w:pPr>
    </w:p>
    <w:p w:rsidR="00B17949" w:rsidRPr="00B17949" w:rsidRDefault="00B17949" w:rsidP="00B17949">
      <w:pPr>
        <w:spacing w:after="0" w:line="240" w:lineRule="auto"/>
        <w:rPr>
          <w:rFonts w:eastAsia="Calibri" w:cs="Arial"/>
          <w:sz w:val="24"/>
          <w:szCs w:val="24"/>
        </w:rPr>
      </w:pPr>
    </w:p>
    <w:p w:rsidR="00B17949" w:rsidRPr="00B17949" w:rsidRDefault="00B17949" w:rsidP="00B17949">
      <w:pPr>
        <w:spacing w:after="0" w:line="240" w:lineRule="auto"/>
        <w:rPr>
          <w:rFonts w:eastAsia="Calibri" w:cs="Arial"/>
          <w:sz w:val="24"/>
          <w:szCs w:val="24"/>
        </w:rPr>
      </w:pPr>
    </w:p>
    <w:p w:rsidR="00B17949" w:rsidRPr="00B17949" w:rsidRDefault="00B17949" w:rsidP="00B17949">
      <w:pPr>
        <w:spacing w:after="0" w:line="240" w:lineRule="auto"/>
        <w:rPr>
          <w:rFonts w:eastAsia="Calibri" w:cs="Arial"/>
          <w:sz w:val="24"/>
          <w:szCs w:val="24"/>
        </w:rPr>
      </w:pPr>
    </w:p>
    <w:p w:rsidR="00B17949" w:rsidRPr="00B17949" w:rsidRDefault="00B17949" w:rsidP="00B17949">
      <w:pPr>
        <w:rPr>
          <w:rFonts w:eastAsia="Calibri" w:cs="Times New Roman"/>
        </w:rPr>
      </w:pPr>
    </w:p>
    <w:p w:rsidR="00053517" w:rsidRDefault="00053517" w:rsidP="000841A1">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053517" w:rsidRDefault="00053517" w:rsidP="000841A1">
      <w:pPr>
        <w:spacing w:after="0" w:line="240" w:lineRule="auto"/>
        <w:rPr>
          <w:rFonts w:eastAsia="Calibri" w:cs="Arial"/>
          <w:sz w:val="24"/>
          <w:szCs w:val="24"/>
        </w:rPr>
      </w:pPr>
    </w:p>
    <w:p w:rsidR="00053517" w:rsidRPr="000841A1" w:rsidRDefault="00053517" w:rsidP="000841A1">
      <w:pPr>
        <w:spacing w:after="0" w:line="240" w:lineRule="auto"/>
        <w:rPr>
          <w:rFonts w:eastAsia="Calibri" w:cs="Arial"/>
          <w:sz w:val="24"/>
          <w:szCs w:val="24"/>
        </w:rPr>
      </w:pPr>
    </w:p>
    <w:p w:rsidR="006F02E6" w:rsidRDefault="006F02E6"/>
    <w:sectPr w:rsidR="006F02E6" w:rsidSect="000901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17" w:rsidRDefault="00053517" w:rsidP="00053517">
      <w:pPr>
        <w:spacing w:after="0" w:line="240" w:lineRule="auto"/>
      </w:pPr>
      <w:r>
        <w:separator/>
      </w:r>
    </w:p>
  </w:endnote>
  <w:endnote w:type="continuationSeparator" w:id="0">
    <w:p w:rsidR="00053517" w:rsidRDefault="00053517" w:rsidP="0005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11604"/>
      <w:docPartObj>
        <w:docPartGallery w:val="Page Numbers (Bottom of Page)"/>
        <w:docPartUnique/>
      </w:docPartObj>
    </w:sdtPr>
    <w:sdtEndPr/>
    <w:sdtContent>
      <w:p w:rsidR="00053517" w:rsidRPr="00351B97" w:rsidRDefault="00B17949" w:rsidP="00053517">
        <w:pPr>
          <w:pStyle w:val="Geenafstand"/>
          <w:rPr>
            <w:rFonts w:eastAsia="Calibri" w:cs="Times New Roman"/>
          </w:rPr>
        </w:pPr>
        <w:sdt>
          <w:sdtPr>
            <w:rPr>
              <w:rFonts w:eastAsia="Calibri" w:cs="Times New Roman"/>
            </w:rPr>
            <w:id w:val="-1517838712"/>
            <w:docPartObj>
              <w:docPartGallery w:val="Page Numbers (Bottom of Page)"/>
              <w:docPartUnique/>
            </w:docPartObj>
          </w:sdtPr>
          <w:sdtEndPr/>
          <w:sdtContent>
            <w:r w:rsidR="00053517" w:rsidRPr="00351B97">
              <w:rPr>
                <w:rFonts w:eastAsia="Calibri" w:cs="Times New Roman"/>
              </w:rPr>
              <w:t xml:space="preserve">Thema 7 Erfelijkheidswetten – </w:t>
            </w:r>
            <w:r w:rsidR="00053517">
              <w:rPr>
                <w:rFonts w:eastAsia="Calibri" w:cs="Times New Roman"/>
              </w:rPr>
              <w:t>Antwoorden</w:t>
            </w:r>
            <w:r w:rsidR="00053517" w:rsidRPr="00351B97">
              <w:rPr>
                <w:rFonts w:eastAsia="Calibri" w:cs="Times New Roman"/>
              </w:rPr>
              <w:tab/>
            </w:r>
            <w:r w:rsidR="00053517" w:rsidRPr="00351B97">
              <w:rPr>
                <w:rFonts w:ascii="Arial" w:eastAsia="Calibri" w:hAnsi="Arial" w:cs="Arial"/>
                <w:sz w:val="18"/>
                <w:szCs w:val="18"/>
              </w:rPr>
              <w:t xml:space="preserve">§ </w:t>
            </w:r>
            <w:r w:rsidR="00053517">
              <w:rPr>
                <w:rFonts w:ascii="Arial" w:eastAsia="Calibri" w:hAnsi="Arial" w:cs="Arial"/>
                <w:sz w:val="18"/>
                <w:szCs w:val="18"/>
              </w:rPr>
              <w:t>5</w:t>
            </w:r>
            <w:r>
              <w:rPr>
                <w:rFonts w:ascii="Arial" w:eastAsia="Calibri" w:hAnsi="Arial" w:cs="Arial"/>
                <w:sz w:val="18"/>
                <w:szCs w:val="18"/>
              </w:rPr>
              <w:t>-7</w:t>
            </w:r>
            <w:r w:rsidR="00053517" w:rsidRPr="00351B97">
              <w:rPr>
                <w:rFonts w:ascii="Arial" w:eastAsia="Calibri" w:hAnsi="Arial" w:cs="Arial"/>
                <w:sz w:val="18"/>
                <w:szCs w:val="18"/>
              </w:rPr>
              <w:t xml:space="preserve"> </w:t>
            </w:r>
            <w:r w:rsidR="00053517" w:rsidRPr="00351B97">
              <w:rPr>
                <w:rFonts w:eastAsia="Calibri" w:cs="Times New Roman"/>
              </w:rPr>
              <w:t>V4 2013-2014</w:t>
            </w:r>
            <w:r w:rsidR="00053517" w:rsidRPr="00351B97">
              <w:rPr>
                <w:rFonts w:eastAsia="Calibri" w:cs="Times New Roman"/>
              </w:rPr>
              <w:tab/>
            </w:r>
            <w:r w:rsidR="00053517" w:rsidRPr="00351B97">
              <w:rPr>
                <w:rFonts w:eastAsia="Calibri" w:cs="Times New Roman"/>
              </w:rPr>
              <w:tab/>
            </w:r>
            <w:r w:rsidR="00053517" w:rsidRPr="00351B97">
              <w:rPr>
                <w:rFonts w:eastAsia="Calibri" w:cs="Times New Roman"/>
              </w:rPr>
              <w:tab/>
            </w:r>
          </w:sdtContent>
        </w:sdt>
        <w:r w:rsidR="00053517">
          <w:rPr>
            <w:rFonts w:eastAsia="Calibri" w:cs="Times New Roman"/>
          </w:rPr>
          <w:tab/>
        </w:r>
        <w:r w:rsidR="00EC7DF5">
          <w:fldChar w:fldCharType="begin"/>
        </w:r>
        <w:r w:rsidR="00053517">
          <w:instrText>PAGE   \* MERGEFORMAT</w:instrText>
        </w:r>
        <w:r w:rsidR="00EC7DF5">
          <w:fldChar w:fldCharType="separate"/>
        </w:r>
        <w:r>
          <w:rPr>
            <w:noProof/>
          </w:rPr>
          <w:t>1</w:t>
        </w:r>
        <w:r w:rsidR="00EC7DF5">
          <w:fldChar w:fldCharType="end"/>
        </w:r>
      </w:p>
    </w:sdtContent>
  </w:sdt>
  <w:p w:rsidR="00053517" w:rsidRDefault="000535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17" w:rsidRDefault="00053517" w:rsidP="00053517">
      <w:pPr>
        <w:spacing w:after="0" w:line="240" w:lineRule="auto"/>
      </w:pPr>
      <w:r>
        <w:separator/>
      </w:r>
    </w:p>
  </w:footnote>
  <w:footnote w:type="continuationSeparator" w:id="0">
    <w:p w:rsidR="00053517" w:rsidRDefault="00053517" w:rsidP="00053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39D"/>
    <w:multiLevelType w:val="hybridMultilevel"/>
    <w:tmpl w:val="6FEAFD1C"/>
    <w:lvl w:ilvl="0" w:tplc="A4EC5B1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AB3801"/>
    <w:multiLevelType w:val="hybridMultilevel"/>
    <w:tmpl w:val="DDE2C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692B1B"/>
    <w:multiLevelType w:val="hybridMultilevel"/>
    <w:tmpl w:val="01D47D8A"/>
    <w:lvl w:ilvl="0" w:tplc="999A358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8F5172D"/>
    <w:multiLevelType w:val="hybridMultilevel"/>
    <w:tmpl w:val="4A087E4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B461ED"/>
    <w:multiLevelType w:val="hybridMultilevel"/>
    <w:tmpl w:val="66624C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6052C12"/>
    <w:multiLevelType w:val="hybridMultilevel"/>
    <w:tmpl w:val="4258BC94"/>
    <w:lvl w:ilvl="0" w:tplc="7D7EE2F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45E21FD0"/>
    <w:multiLevelType w:val="hybridMultilevel"/>
    <w:tmpl w:val="7EF600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8BD1D1B"/>
    <w:multiLevelType w:val="multilevel"/>
    <w:tmpl w:val="8800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1542AF"/>
    <w:multiLevelType w:val="hybridMultilevel"/>
    <w:tmpl w:val="FD8C8452"/>
    <w:lvl w:ilvl="0" w:tplc="AF7460D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F351541"/>
    <w:multiLevelType w:val="hybridMultilevel"/>
    <w:tmpl w:val="260E69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DA20896"/>
    <w:multiLevelType w:val="hybridMultilevel"/>
    <w:tmpl w:val="189C8A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0"/>
  </w:num>
  <w:num w:numId="5">
    <w:abstractNumId w:val="9"/>
  </w:num>
  <w:num w:numId="6">
    <w:abstractNumId w:val="3"/>
  </w:num>
  <w:num w:numId="7">
    <w:abstractNumId w:val="5"/>
  </w:num>
  <w:num w:numId="8">
    <w:abstractNumId w:val="2"/>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A1"/>
    <w:rsid w:val="00053517"/>
    <w:rsid w:val="000841A1"/>
    <w:rsid w:val="000901EC"/>
    <w:rsid w:val="00194032"/>
    <w:rsid w:val="00237A60"/>
    <w:rsid w:val="00333C68"/>
    <w:rsid w:val="003C71F1"/>
    <w:rsid w:val="004A4315"/>
    <w:rsid w:val="00594A96"/>
    <w:rsid w:val="006F02E6"/>
    <w:rsid w:val="00934CF0"/>
    <w:rsid w:val="00AA73D5"/>
    <w:rsid w:val="00B17949"/>
    <w:rsid w:val="00C30246"/>
    <w:rsid w:val="00CC13E1"/>
    <w:rsid w:val="00CE2BBF"/>
    <w:rsid w:val="00CF0290"/>
    <w:rsid w:val="00EC7DF5"/>
    <w:rsid w:val="00F50265"/>
    <w:rsid w:val="00F92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B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41A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A73D5"/>
    <w:pPr>
      <w:ind w:left="720"/>
      <w:contextualSpacing/>
    </w:pPr>
  </w:style>
  <w:style w:type="paragraph" w:styleId="Koptekst">
    <w:name w:val="header"/>
    <w:basedOn w:val="Standaard"/>
    <w:link w:val="KoptekstChar"/>
    <w:uiPriority w:val="99"/>
    <w:unhideWhenUsed/>
    <w:rsid w:val="000535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3517"/>
  </w:style>
  <w:style w:type="paragraph" w:styleId="Voettekst">
    <w:name w:val="footer"/>
    <w:basedOn w:val="Standaard"/>
    <w:link w:val="VoettekstChar"/>
    <w:uiPriority w:val="99"/>
    <w:unhideWhenUsed/>
    <w:rsid w:val="000535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517"/>
  </w:style>
  <w:style w:type="paragraph" w:styleId="Geenafstand">
    <w:name w:val="No Spacing"/>
    <w:uiPriority w:val="1"/>
    <w:qFormat/>
    <w:rsid w:val="00053517"/>
    <w:pPr>
      <w:spacing w:after="0" w:line="240" w:lineRule="auto"/>
    </w:pPr>
    <w:rPr>
      <w:rFonts w:ascii="Calibri" w:hAnsi="Calibri"/>
    </w:rPr>
  </w:style>
  <w:style w:type="character" w:customStyle="1" w:styleId="red1">
    <w:name w:val="red1"/>
    <w:basedOn w:val="Standaardalinea-lettertype"/>
    <w:rsid w:val="00CC13E1"/>
    <w:rPr>
      <w:rFonts w:ascii="Verdana" w:hAnsi="Verdana" w:hint="default"/>
      <w:b w:val="0"/>
      <w:bCs w:val="0"/>
      <w:color w:val="FF0000"/>
      <w:sz w:val="17"/>
      <w:szCs w:val="17"/>
    </w:rPr>
  </w:style>
  <w:style w:type="table" w:customStyle="1" w:styleId="Tabelraster1">
    <w:name w:val="Tabelraster1"/>
    <w:basedOn w:val="Standaardtabel"/>
    <w:next w:val="Tabelraster"/>
    <w:uiPriority w:val="39"/>
    <w:rsid w:val="00B179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B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841A1"/>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A73D5"/>
    <w:pPr>
      <w:ind w:left="720"/>
      <w:contextualSpacing/>
    </w:pPr>
  </w:style>
  <w:style w:type="paragraph" w:styleId="Koptekst">
    <w:name w:val="header"/>
    <w:basedOn w:val="Standaard"/>
    <w:link w:val="KoptekstChar"/>
    <w:uiPriority w:val="99"/>
    <w:unhideWhenUsed/>
    <w:rsid w:val="000535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3517"/>
  </w:style>
  <w:style w:type="paragraph" w:styleId="Voettekst">
    <w:name w:val="footer"/>
    <w:basedOn w:val="Standaard"/>
    <w:link w:val="VoettekstChar"/>
    <w:uiPriority w:val="99"/>
    <w:unhideWhenUsed/>
    <w:rsid w:val="000535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517"/>
  </w:style>
  <w:style w:type="paragraph" w:styleId="Geenafstand">
    <w:name w:val="No Spacing"/>
    <w:uiPriority w:val="1"/>
    <w:qFormat/>
    <w:rsid w:val="00053517"/>
    <w:pPr>
      <w:spacing w:after="0" w:line="240" w:lineRule="auto"/>
    </w:pPr>
    <w:rPr>
      <w:rFonts w:ascii="Calibri" w:hAnsi="Calibri"/>
    </w:rPr>
  </w:style>
  <w:style w:type="character" w:customStyle="1" w:styleId="red1">
    <w:name w:val="red1"/>
    <w:basedOn w:val="Standaardalinea-lettertype"/>
    <w:rsid w:val="00CC13E1"/>
    <w:rPr>
      <w:rFonts w:ascii="Verdana" w:hAnsi="Verdana" w:hint="default"/>
      <w:b w:val="0"/>
      <w:bCs w:val="0"/>
      <w:color w:val="FF0000"/>
      <w:sz w:val="17"/>
      <w:szCs w:val="17"/>
    </w:rPr>
  </w:style>
  <w:style w:type="table" w:customStyle="1" w:styleId="Tabelraster1">
    <w:name w:val="Tabelraster1"/>
    <w:basedOn w:val="Standaardtabel"/>
    <w:next w:val="Tabelraster"/>
    <w:uiPriority w:val="39"/>
    <w:rsid w:val="00B1794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9432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2014-02-03T10:52:00Z</dcterms:created>
  <dcterms:modified xsi:type="dcterms:W3CDTF">2014-02-03T10:52:00Z</dcterms:modified>
</cp:coreProperties>
</file>